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0696B" w14:textId="1C73FBE9" w:rsidR="527B8A79" w:rsidRPr="00977A9D" w:rsidRDefault="00977A9D" w:rsidP="00E54920">
      <w:pPr>
        <w:spacing w:line="240" w:lineRule="auto"/>
        <w:ind w:right="0"/>
        <w:jc w:val="right"/>
        <w:rPr>
          <w:rFonts w:eastAsia="Times New Roman"/>
          <w:b/>
          <w:bCs/>
          <w:color w:val="000000" w:themeColor="text1"/>
        </w:rPr>
      </w:pPr>
      <w:r w:rsidRPr="00977A9D">
        <w:rPr>
          <w:rFonts w:eastAsia="Times New Roman"/>
          <w:b/>
          <w:bCs/>
          <w:color w:val="000000" w:themeColor="text1"/>
        </w:rPr>
        <w:t>&lt;</w:t>
      </w:r>
      <w:r w:rsidR="527B8A79" w:rsidRPr="00977A9D">
        <w:rPr>
          <w:rFonts w:eastAsia="Times New Roman"/>
          <w:b/>
          <w:bCs/>
          <w:color w:val="000000" w:themeColor="text1"/>
        </w:rPr>
        <w:t>Month Day, Year</w:t>
      </w:r>
      <w:r w:rsidRPr="00977A9D">
        <w:rPr>
          <w:rFonts w:eastAsia="Times New Roman"/>
          <w:b/>
          <w:bCs/>
          <w:color w:val="000000" w:themeColor="text1"/>
        </w:rPr>
        <w:t>&gt;</w:t>
      </w:r>
    </w:p>
    <w:p w14:paraId="7000C9D5" w14:textId="5EC350AD" w:rsidR="00E25291" w:rsidRPr="005D5FE3" w:rsidRDefault="00E25291" w:rsidP="005D5FE3">
      <w:pPr>
        <w:spacing w:line="240" w:lineRule="auto"/>
        <w:ind w:left="900" w:right="0" w:hanging="900"/>
        <w:rPr>
          <w:b/>
          <w:bCs/>
        </w:rPr>
      </w:pPr>
      <w:r w:rsidRPr="005D5FE3">
        <w:t xml:space="preserve">MEMORANDUM FOR </w:t>
      </w:r>
      <w:r w:rsidRPr="00977A9D">
        <w:rPr>
          <w:b/>
          <w:bCs/>
        </w:rPr>
        <w:t>&lt;</w:t>
      </w:r>
      <w:r w:rsidR="00116011" w:rsidRPr="00977A9D">
        <w:rPr>
          <w:b/>
          <w:bCs/>
        </w:rPr>
        <w:t>Capability</w:t>
      </w:r>
      <w:r w:rsidRPr="00977A9D">
        <w:rPr>
          <w:b/>
          <w:bCs/>
        </w:rPr>
        <w:t>&gt;</w:t>
      </w:r>
    </w:p>
    <w:p w14:paraId="694BEE8E" w14:textId="77777777" w:rsidR="00E25291" w:rsidRPr="005D5FE3" w:rsidRDefault="00E25291" w:rsidP="005D5FE3">
      <w:pPr>
        <w:spacing w:line="240" w:lineRule="auto"/>
        <w:ind w:right="0"/>
      </w:pPr>
    </w:p>
    <w:p w14:paraId="6A0D2B86" w14:textId="64681F43" w:rsidR="00E25291" w:rsidRPr="005D5FE3" w:rsidRDefault="1BB5697C" w:rsidP="00E54920">
      <w:pPr>
        <w:spacing w:line="240" w:lineRule="auto"/>
        <w:ind w:left="1170" w:right="0" w:hanging="1170"/>
      </w:pPr>
      <w:r w:rsidRPr="005D5FE3">
        <w:t>SUBJECT:</w:t>
      </w:r>
      <w:r w:rsidR="00F40BAB" w:rsidRPr="005D5FE3">
        <w:t xml:space="preserve"> </w:t>
      </w:r>
      <w:r w:rsidR="000F47DF" w:rsidRPr="005D5FE3">
        <w:t xml:space="preserve"> </w:t>
      </w:r>
      <w:r w:rsidR="04DDE733" w:rsidRPr="005D5FE3">
        <w:rPr>
          <w:rFonts w:eastAsia="Times New Roman"/>
          <w:b/>
          <w:bCs/>
        </w:rPr>
        <w:t>&lt;Authorization&gt;</w:t>
      </w:r>
      <w:r w:rsidR="4CDA5CF6" w:rsidRPr="005D5FE3">
        <w:rPr>
          <w:rFonts w:eastAsia="Times New Roman"/>
          <w:b/>
          <w:bCs/>
        </w:rPr>
        <w:t xml:space="preserve">, </w:t>
      </w:r>
      <w:r w:rsidR="04DDE733" w:rsidRPr="005D5FE3">
        <w:rPr>
          <w:rFonts w:eastAsia="Times New Roman"/>
        </w:rPr>
        <w:t>&lt;</w:t>
      </w:r>
      <w:r w:rsidR="04DDE733" w:rsidRPr="005D5FE3">
        <w:rPr>
          <w:rFonts w:eastAsia="Times New Roman"/>
          <w:b/>
          <w:bCs/>
        </w:rPr>
        <w:t>Capability</w:t>
      </w:r>
      <w:r w:rsidR="04DDE733" w:rsidRPr="005D5FE3">
        <w:rPr>
          <w:rFonts w:eastAsia="Times New Roman"/>
        </w:rPr>
        <w:t xml:space="preserve">&gt;, Authorization Termination Date: </w:t>
      </w:r>
      <w:r w:rsidR="04DDE733" w:rsidRPr="005D5FE3">
        <w:rPr>
          <w:rFonts w:eastAsia="Times New Roman"/>
          <w:b/>
          <w:bCs/>
        </w:rPr>
        <w:t>&lt;Month Day, Year&gt;</w:t>
      </w:r>
    </w:p>
    <w:p w14:paraId="2FE47F5E" w14:textId="344565E1" w:rsidR="004C58F6" w:rsidRPr="005D5FE3" w:rsidRDefault="004C58F6" w:rsidP="00E54920">
      <w:pPr>
        <w:spacing w:line="240" w:lineRule="auto"/>
        <w:ind w:left="1170" w:right="0" w:hanging="1170"/>
        <w:rPr>
          <w:color w:val="000000" w:themeColor="text1"/>
        </w:rPr>
      </w:pPr>
    </w:p>
    <w:p w14:paraId="1F8A0E4B" w14:textId="02E96FBE" w:rsidR="004C58F6" w:rsidRPr="005D5FE3" w:rsidRDefault="004C58F6" w:rsidP="00E54920">
      <w:pPr>
        <w:tabs>
          <w:tab w:val="left" w:pos="2430"/>
        </w:tabs>
        <w:spacing w:line="240" w:lineRule="auto"/>
        <w:ind w:left="2070" w:right="0" w:hanging="2070"/>
        <w:rPr>
          <w:color w:val="000000" w:themeColor="text1"/>
        </w:rPr>
      </w:pPr>
      <w:r w:rsidRPr="005D5FE3">
        <w:rPr>
          <w:color w:val="000000" w:themeColor="text1"/>
        </w:rPr>
        <w:t xml:space="preserve">REFERENCES: </w:t>
      </w:r>
      <w:r w:rsidR="00537BC6" w:rsidRPr="005D5FE3">
        <w:rPr>
          <w:color w:val="000000" w:themeColor="text1"/>
        </w:rPr>
        <w:t xml:space="preserve"> </w:t>
      </w:r>
      <w:r w:rsidRPr="005D5FE3">
        <w:rPr>
          <w:color w:val="000000" w:themeColor="text1"/>
        </w:rPr>
        <w:t>(a)</w:t>
      </w:r>
      <w:r w:rsidR="00537BC6" w:rsidRPr="005D5FE3">
        <w:rPr>
          <w:color w:val="000000" w:themeColor="text1"/>
        </w:rPr>
        <w:t xml:space="preserve"> </w:t>
      </w:r>
      <w:r w:rsidRPr="005D5FE3">
        <w:rPr>
          <w:color w:val="000000" w:themeColor="text1"/>
        </w:rPr>
        <w:t xml:space="preserve"> </w:t>
      </w:r>
      <w:r w:rsidR="00537BC6" w:rsidRPr="005D5FE3">
        <w:rPr>
          <w:color w:val="000000" w:themeColor="text1"/>
        </w:rPr>
        <w:t>Department of Defense</w:t>
      </w:r>
      <w:r w:rsidRPr="005D5FE3">
        <w:rPr>
          <w:color w:val="000000" w:themeColor="text1"/>
        </w:rPr>
        <w:t xml:space="preserve"> Instruction 8510.01, </w:t>
      </w:r>
      <w:r w:rsidR="00537BC6" w:rsidRPr="005D5FE3">
        <w:rPr>
          <w:color w:val="000000" w:themeColor="text1"/>
        </w:rPr>
        <w:t>“</w:t>
      </w:r>
      <w:r w:rsidRPr="005D5FE3">
        <w:rPr>
          <w:color w:val="000000" w:themeColor="text1"/>
        </w:rPr>
        <w:t>Risk Management Framework for DoD Information Technology,</w:t>
      </w:r>
      <w:r w:rsidR="00537BC6" w:rsidRPr="005D5FE3">
        <w:rPr>
          <w:color w:val="000000" w:themeColor="text1"/>
        </w:rPr>
        <w:t>”</w:t>
      </w:r>
      <w:r w:rsidRPr="005D5FE3">
        <w:rPr>
          <w:color w:val="000000" w:themeColor="text1"/>
        </w:rPr>
        <w:t xml:space="preserve"> dated July 19, 2022</w:t>
      </w:r>
    </w:p>
    <w:p w14:paraId="24777EE3" w14:textId="3C79C73E" w:rsidR="004C58F6" w:rsidRPr="005D5FE3" w:rsidRDefault="004C58F6" w:rsidP="00E54920">
      <w:pPr>
        <w:spacing w:line="240" w:lineRule="auto"/>
        <w:ind w:left="2117" w:right="0" w:hanging="403"/>
        <w:rPr>
          <w:color w:val="000000" w:themeColor="text1"/>
        </w:rPr>
      </w:pPr>
      <w:r w:rsidRPr="005D5FE3">
        <w:rPr>
          <w:color w:val="000000" w:themeColor="text1"/>
        </w:rPr>
        <w:t>(b)</w:t>
      </w:r>
      <w:r w:rsidR="00E442C5" w:rsidRPr="005D5FE3">
        <w:rPr>
          <w:color w:val="000000" w:themeColor="text1"/>
        </w:rPr>
        <w:t xml:space="preserve"> </w:t>
      </w:r>
      <w:r w:rsidRPr="005D5FE3">
        <w:rPr>
          <w:color w:val="000000" w:themeColor="text1"/>
        </w:rPr>
        <w:t xml:space="preserve"> </w:t>
      </w:r>
      <w:r w:rsidR="00537BC6" w:rsidRPr="005D5FE3">
        <w:rPr>
          <w:color w:val="000000" w:themeColor="text1"/>
        </w:rPr>
        <w:t>Department of Defense</w:t>
      </w:r>
      <w:r w:rsidRPr="005D5FE3">
        <w:rPr>
          <w:color w:val="000000" w:themeColor="text1"/>
        </w:rPr>
        <w:t xml:space="preserve"> Joint Special Access Program Implementation Guide, dated April 11, 2016; integrated October 8, 2018</w:t>
      </w:r>
    </w:p>
    <w:p w14:paraId="4748F461" w14:textId="77777777" w:rsidR="00E25291" w:rsidRPr="005D5FE3" w:rsidRDefault="00E25291" w:rsidP="005D5FE3">
      <w:pPr>
        <w:spacing w:line="240" w:lineRule="auto"/>
        <w:ind w:right="-18"/>
      </w:pPr>
    </w:p>
    <w:p w14:paraId="54D40C79" w14:textId="6A3F3C1A" w:rsidR="00E25291" w:rsidRPr="005D5FE3" w:rsidRDefault="00481B4F" w:rsidP="005D5FE3">
      <w:pPr>
        <w:spacing w:line="240" w:lineRule="auto"/>
        <w:ind w:right="-18" w:firstLine="720"/>
      </w:pPr>
      <w:r w:rsidRPr="005D5FE3">
        <w:t xml:space="preserve">As the appointed Authorizing Official (AO) for the </w:t>
      </w:r>
      <w:r w:rsidR="00E442C5" w:rsidRPr="005D5FE3">
        <w:t xml:space="preserve">DoD </w:t>
      </w:r>
      <w:r w:rsidRPr="005D5FE3">
        <w:t>Chief Digital and Artificial Intelligence Office (CDAO), I have determined the</w:t>
      </w:r>
      <w:r w:rsidR="00E25291" w:rsidRPr="005D5FE3">
        <w:t xml:space="preserve"> </w:t>
      </w:r>
      <w:r w:rsidR="00E25291" w:rsidRPr="005D5FE3">
        <w:rPr>
          <w:b/>
          <w:bCs/>
        </w:rPr>
        <w:t>&lt;</w:t>
      </w:r>
      <w:r w:rsidR="00116011" w:rsidRPr="005D5FE3">
        <w:rPr>
          <w:b/>
          <w:bCs/>
        </w:rPr>
        <w:t>Capability</w:t>
      </w:r>
      <w:r w:rsidR="00E25291" w:rsidRPr="005D5FE3">
        <w:rPr>
          <w:b/>
          <w:bCs/>
        </w:rPr>
        <w:t>&gt;</w:t>
      </w:r>
      <w:r w:rsidR="00E25291" w:rsidRPr="005D5FE3">
        <w:t xml:space="preserve"> </w:t>
      </w:r>
      <w:r w:rsidR="007E4FB4" w:rsidRPr="005D5FE3">
        <w:t xml:space="preserve">baseline configuration </w:t>
      </w:r>
      <w:r w:rsidR="00E25291" w:rsidRPr="005D5FE3">
        <w:t xml:space="preserve">has a residual risk level of </w:t>
      </w:r>
      <w:r w:rsidR="00E25291" w:rsidRPr="005D5FE3">
        <w:rPr>
          <w:b/>
          <w:bCs/>
        </w:rPr>
        <w:t>&lt;HIGH, MODERATE, OR LOW&gt;</w:t>
      </w:r>
      <w:r w:rsidR="00E25291" w:rsidRPr="005D5FE3">
        <w:t xml:space="preserve">. </w:t>
      </w:r>
      <w:r w:rsidR="00E442C5" w:rsidRPr="005D5FE3">
        <w:t xml:space="preserve"> </w:t>
      </w:r>
      <w:r w:rsidR="00E25291" w:rsidRPr="005D5FE3">
        <w:t xml:space="preserve">Conditions for this </w:t>
      </w:r>
      <w:r w:rsidR="00E25291" w:rsidRPr="005D5FE3">
        <w:rPr>
          <w:b/>
          <w:bCs/>
        </w:rPr>
        <w:t>&lt;Authorization&gt;</w:t>
      </w:r>
      <w:r w:rsidR="00E25291" w:rsidRPr="005D5FE3">
        <w:t xml:space="preserve"> are provided in Attachment </w:t>
      </w:r>
      <w:r w:rsidR="001B5CAD" w:rsidRPr="005D5FE3">
        <w:t>2</w:t>
      </w:r>
      <w:r w:rsidR="00E25291" w:rsidRPr="005D5FE3">
        <w:t>.</w:t>
      </w:r>
      <w:r w:rsidR="005372A2" w:rsidRPr="005D5FE3">
        <w:t xml:space="preserve"> </w:t>
      </w:r>
      <w:r w:rsidR="00E442C5" w:rsidRPr="005D5FE3">
        <w:t xml:space="preserve"> </w:t>
      </w:r>
      <w:r w:rsidR="005372A2" w:rsidRPr="005D5FE3">
        <w:t xml:space="preserve">This determination is based on the assessment of the security posture, identified risks, system-specific requirements, proposed and agreed-to mitigations, and all supporting documentation evaluated in accordance with applicable DoD guidance. </w:t>
      </w:r>
      <w:r w:rsidR="00E442C5" w:rsidRPr="005D5FE3">
        <w:t xml:space="preserve"> </w:t>
      </w:r>
      <w:r w:rsidR="005372A2" w:rsidRPr="005D5FE3">
        <w:t xml:space="preserve">Key documents from the Body of Evidence reviewed are identified in Attachment </w:t>
      </w:r>
      <w:r w:rsidR="00E87754" w:rsidRPr="005D5FE3">
        <w:t>3</w:t>
      </w:r>
      <w:r w:rsidR="0021565E" w:rsidRPr="005D5FE3">
        <w:t>.</w:t>
      </w:r>
    </w:p>
    <w:p w14:paraId="65EF52A0" w14:textId="77777777" w:rsidR="00E25291" w:rsidRPr="005D5FE3" w:rsidRDefault="00E25291" w:rsidP="005D5FE3">
      <w:pPr>
        <w:spacing w:line="240" w:lineRule="auto"/>
        <w:ind w:right="0"/>
      </w:pPr>
    </w:p>
    <w:p w14:paraId="2941A7B5" w14:textId="4D4AEC3D" w:rsidR="00E25291" w:rsidRPr="005D5FE3" w:rsidRDefault="00E25291" w:rsidP="005D5FE3">
      <w:pPr>
        <w:spacing w:line="240" w:lineRule="auto"/>
        <w:ind w:right="0" w:firstLine="720"/>
      </w:pPr>
      <w:r w:rsidRPr="005D5FE3">
        <w:t xml:space="preserve">This </w:t>
      </w:r>
      <w:r w:rsidR="00E442C5" w:rsidRPr="005D5FE3">
        <w:t xml:space="preserve">memorandum </w:t>
      </w:r>
      <w:r w:rsidRPr="005D5FE3">
        <w:t xml:space="preserve">serves as the </w:t>
      </w:r>
      <w:r w:rsidR="00693ED2" w:rsidRPr="005D5FE3">
        <w:t xml:space="preserve">formal </w:t>
      </w:r>
      <w:r w:rsidRPr="005D5FE3">
        <w:t>authorization for</w:t>
      </w:r>
      <w:r w:rsidR="00664B69" w:rsidRPr="005D5FE3">
        <w:t xml:space="preserve"> the</w:t>
      </w:r>
      <w:r w:rsidRPr="005D5FE3">
        <w:t xml:space="preserve"> </w:t>
      </w:r>
      <w:r w:rsidR="00693ED2" w:rsidRPr="005D5FE3">
        <w:rPr>
          <w:b/>
          <w:bCs/>
        </w:rPr>
        <w:t>&lt;</w:t>
      </w:r>
      <w:r w:rsidR="00116011" w:rsidRPr="005D5FE3">
        <w:rPr>
          <w:b/>
          <w:bCs/>
        </w:rPr>
        <w:t>Capability</w:t>
      </w:r>
      <w:r w:rsidR="00693ED2" w:rsidRPr="005D5FE3">
        <w:rPr>
          <w:b/>
          <w:bCs/>
        </w:rPr>
        <w:t>&gt;</w:t>
      </w:r>
      <w:r w:rsidR="005E6A1E" w:rsidRPr="00E54920">
        <w:t xml:space="preserve"> </w:t>
      </w:r>
      <w:r w:rsidR="005E6A1E" w:rsidRPr="005D5FE3">
        <w:t xml:space="preserve">baseline and assumes appropriate security measures and/or countermeasures for any identified risks have been properly implemented </w:t>
      </w:r>
      <w:r w:rsidR="001B20A0" w:rsidRPr="005D5FE3">
        <w:t xml:space="preserve">to </w:t>
      </w:r>
      <w:r w:rsidR="005E6A1E" w:rsidRPr="005D5FE3">
        <w:t>provid</w:t>
      </w:r>
      <w:r w:rsidR="001B20A0" w:rsidRPr="005D5FE3">
        <w:t>e</w:t>
      </w:r>
      <w:r w:rsidR="005E6A1E" w:rsidRPr="005D5FE3">
        <w:t xml:space="preserve"> a satisfactory level of </w:t>
      </w:r>
      <w:r w:rsidR="00D57014" w:rsidRPr="005D5FE3">
        <w:t>security</w:t>
      </w:r>
      <w:r w:rsidR="005E6A1E" w:rsidRPr="005D5FE3">
        <w:t xml:space="preserve"> for operations</w:t>
      </w:r>
      <w:r w:rsidR="002F2E50" w:rsidRPr="005D5FE3">
        <w:t xml:space="preserve"> </w:t>
      </w:r>
      <w:r w:rsidR="002F2E50" w:rsidRPr="005D5FE3">
        <w:rPr>
          <w:rStyle w:val="normaltextrun"/>
          <w:color w:val="000000"/>
          <w:shd w:val="clear" w:color="auto" w:fill="FFFFFF"/>
        </w:rPr>
        <w:t xml:space="preserve">given the identified </w:t>
      </w:r>
      <w:r w:rsidR="00D57014" w:rsidRPr="005D5FE3">
        <w:rPr>
          <w:rStyle w:val="normaltextrun"/>
          <w:color w:val="000000"/>
          <w:shd w:val="clear" w:color="auto" w:fill="FFFFFF"/>
        </w:rPr>
        <w:t>r</w:t>
      </w:r>
      <w:r w:rsidR="002F2E50" w:rsidRPr="005D5FE3">
        <w:rPr>
          <w:rStyle w:val="normaltextrun"/>
          <w:color w:val="000000"/>
          <w:shd w:val="clear" w:color="auto" w:fill="FFFFFF"/>
        </w:rPr>
        <w:t xml:space="preserve">isks and </w:t>
      </w:r>
      <w:r w:rsidR="00D57014" w:rsidRPr="005D5FE3">
        <w:rPr>
          <w:rStyle w:val="normaltextrun"/>
          <w:color w:val="000000"/>
          <w:shd w:val="clear" w:color="auto" w:fill="FFFFFF"/>
        </w:rPr>
        <w:t>t</w:t>
      </w:r>
      <w:r w:rsidR="002F2E50" w:rsidRPr="005D5FE3">
        <w:rPr>
          <w:rStyle w:val="normaltextrun"/>
          <w:color w:val="000000"/>
          <w:shd w:val="clear" w:color="auto" w:fill="FFFFFF"/>
        </w:rPr>
        <w:t>olerances</w:t>
      </w:r>
      <w:r w:rsidR="005E6A1E" w:rsidRPr="005D5FE3">
        <w:t>.</w:t>
      </w:r>
      <w:r w:rsidR="00E442C5" w:rsidRPr="005D5FE3">
        <w:t xml:space="preserve"> </w:t>
      </w:r>
      <w:r w:rsidRPr="005D5FE3">
        <w:t xml:space="preserve"> Any deviations and or changes from the submitted body of evidence shall be documented and coordinated with the</w:t>
      </w:r>
      <w:r w:rsidR="009911E7" w:rsidRPr="005D5FE3">
        <w:t xml:space="preserve"> CDAO </w:t>
      </w:r>
      <w:r w:rsidR="00E51A89" w:rsidRPr="005D5FE3">
        <w:rPr>
          <w:b/>
          <w:bCs/>
        </w:rPr>
        <w:t>&lt;</w:t>
      </w:r>
      <w:r w:rsidR="00116011" w:rsidRPr="005D5FE3">
        <w:rPr>
          <w:b/>
          <w:bCs/>
        </w:rPr>
        <w:t>Capability</w:t>
      </w:r>
      <w:r w:rsidR="00E51A89" w:rsidRPr="005D5FE3">
        <w:rPr>
          <w:b/>
          <w:bCs/>
        </w:rPr>
        <w:t>&gt;</w:t>
      </w:r>
      <w:r w:rsidR="00E51A89" w:rsidRPr="00E54920">
        <w:t xml:space="preserve"> </w:t>
      </w:r>
      <w:r w:rsidRPr="005D5FE3">
        <w:t>CRA</w:t>
      </w:r>
      <w:r w:rsidR="7CCD3779" w:rsidRPr="005D5FE3">
        <w:t xml:space="preserve"> </w:t>
      </w:r>
      <w:r w:rsidRPr="005D5FE3">
        <w:t xml:space="preserve">as part of the </w:t>
      </w:r>
      <w:r w:rsidR="00685347" w:rsidRPr="005D5FE3">
        <w:t>continued risk assessment and authorization process</w:t>
      </w:r>
      <w:r w:rsidRPr="005D5FE3">
        <w:t xml:space="preserve">. </w:t>
      </w:r>
    </w:p>
    <w:p w14:paraId="56CB8D97" w14:textId="77777777" w:rsidR="00E25291" w:rsidRPr="005D5FE3" w:rsidRDefault="00E25291" w:rsidP="005D5FE3">
      <w:pPr>
        <w:spacing w:line="240" w:lineRule="auto"/>
        <w:ind w:right="0"/>
      </w:pPr>
    </w:p>
    <w:p w14:paraId="75820451" w14:textId="0297DA6F" w:rsidR="00E25291" w:rsidRPr="005D5FE3" w:rsidRDefault="00B74ADF" w:rsidP="005D5FE3">
      <w:pPr>
        <w:spacing w:line="240" w:lineRule="auto"/>
        <w:ind w:right="-18" w:firstLine="720"/>
      </w:pPr>
      <w:r w:rsidRPr="005D5FE3">
        <w:t xml:space="preserve">Acceptance of this </w:t>
      </w:r>
      <w:r w:rsidRPr="005D5FE3">
        <w:rPr>
          <w:b/>
          <w:bCs/>
        </w:rPr>
        <w:t>&lt;Authorization&gt;</w:t>
      </w:r>
      <w:r w:rsidRPr="005D5FE3">
        <w:t xml:space="preserve"> by </w:t>
      </w:r>
      <w:r w:rsidR="00C06FB7" w:rsidRPr="005D5FE3">
        <w:rPr>
          <w:b/>
          <w:bCs/>
        </w:rPr>
        <w:t>&lt;</w:t>
      </w:r>
      <w:r w:rsidR="00116011" w:rsidRPr="005D5FE3">
        <w:rPr>
          <w:b/>
          <w:bCs/>
        </w:rPr>
        <w:t>Capability</w:t>
      </w:r>
      <w:r w:rsidR="00C06FB7" w:rsidRPr="005D5FE3">
        <w:rPr>
          <w:b/>
          <w:bCs/>
        </w:rPr>
        <w:t>&gt;</w:t>
      </w:r>
      <w:r w:rsidR="00C06FB7" w:rsidRPr="00E54920">
        <w:t xml:space="preserve"> </w:t>
      </w:r>
      <w:r w:rsidRPr="005D5FE3">
        <w:t xml:space="preserve">requires the operating organizations to review, verify, and validate implementation of all policy and processes and site controls as specified, and to identify the inspectable evidence of compliance to the AO via the CDAO </w:t>
      </w:r>
      <w:r w:rsidR="00C06FB7" w:rsidRPr="005D5FE3">
        <w:rPr>
          <w:b/>
          <w:bCs/>
        </w:rPr>
        <w:t>&lt;</w:t>
      </w:r>
      <w:r w:rsidR="00116011" w:rsidRPr="005D5FE3">
        <w:rPr>
          <w:b/>
          <w:bCs/>
        </w:rPr>
        <w:t>Capability</w:t>
      </w:r>
      <w:r w:rsidR="00C06FB7" w:rsidRPr="005D5FE3">
        <w:rPr>
          <w:b/>
          <w:bCs/>
        </w:rPr>
        <w:t>&gt;</w:t>
      </w:r>
      <w:r w:rsidRPr="005D5FE3">
        <w:t xml:space="preserve"> CRA.</w:t>
      </w:r>
    </w:p>
    <w:p w14:paraId="17EC9083" w14:textId="77777777" w:rsidR="00E25291" w:rsidRPr="005D5FE3" w:rsidRDefault="00E25291" w:rsidP="005D5FE3">
      <w:pPr>
        <w:spacing w:line="240" w:lineRule="auto"/>
        <w:ind w:right="0"/>
      </w:pPr>
    </w:p>
    <w:p w14:paraId="6970B972" w14:textId="5736559A" w:rsidR="00E25291" w:rsidRPr="005D5FE3" w:rsidRDefault="71CB3073" w:rsidP="00E54920">
      <w:pPr>
        <w:spacing w:line="240" w:lineRule="auto"/>
        <w:ind w:right="0" w:firstLine="720"/>
        <w:rPr>
          <w:color w:val="000080"/>
        </w:rPr>
      </w:pPr>
      <w:r w:rsidRPr="005D5FE3">
        <w:t xml:space="preserve">I maintain the authority to revoke this Authorization, or any Authorizations </w:t>
      </w:r>
      <w:r w:rsidR="00E442C5" w:rsidRPr="005D5FE3">
        <w:t xml:space="preserve">to </w:t>
      </w:r>
      <w:r w:rsidRPr="005D5FE3">
        <w:t>Connect associated, based on lack of due diligence, non-compliance with conditions and policies, and any other security related infractions.</w:t>
      </w:r>
      <w:r w:rsidR="1BB5697C" w:rsidRPr="005D5FE3">
        <w:t xml:space="preserve"> </w:t>
      </w:r>
      <w:r w:rsidR="00ED7A21" w:rsidRPr="005D5FE3">
        <w:t xml:space="preserve"> The point </w:t>
      </w:r>
      <w:r w:rsidR="4B0E0830" w:rsidRPr="005D5FE3">
        <w:t xml:space="preserve">of </w:t>
      </w:r>
      <w:r w:rsidR="00ED7A21" w:rsidRPr="005D5FE3">
        <w:t xml:space="preserve">contact </w:t>
      </w:r>
      <w:r w:rsidR="4B0E0830" w:rsidRPr="005D5FE3">
        <w:t xml:space="preserve">for this authorization is </w:t>
      </w:r>
      <w:r w:rsidR="006675F2" w:rsidRPr="005D5FE3">
        <w:t xml:space="preserve">the </w:t>
      </w:r>
      <w:r w:rsidR="4B0E0830" w:rsidRPr="005D5FE3">
        <w:t xml:space="preserve">CDAO </w:t>
      </w:r>
      <w:r w:rsidR="7AD051F8" w:rsidRPr="005D5FE3">
        <w:rPr>
          <w:b/>
          <w:bCs/>
        </w:rPr>
        <w:t>&lt;</w:t>
      </w:r>
      <w:r w:rsidR="3059098E" w:rsidRPr="005D5FE3">
        <w:rPr>
          <w:b/>
          <w:bCs/>
        </w:rPr>
        <w:t>CRA</w:t>
      </w:r>
      <w:r w:rsidR="7AD051F8" w:rsidRPr="005D5FE3">
        <w:rPr>
          <w:b/>
          <w:bCs/>
        </w:rPr>
        <w:t>&gt;</w:t>
      </w:r>
      <w:r w:rsidR="7AD051F8" w:rsidRPr="005D5FE3">
        <w:t xml:space="preserve"> </w:t>
      </w:r>
      <w:r w:rsidR="1BB5697C" w:rsidRPr="005D5FE3">
        <w:rPr>
          <w:b/>
          <w:bCs/>
        </w:rPr>
        <w:t>&lt;</w:t>
      </w:r>
      <w:r w:rsidR="07328AB2" w:rsidRPr="005D5FE3">
        <w:rPr>
          <w:b/>
          <w:bCs/>
        </w:rPr>
        <w:t>osd.ncr.cdao.mbx.ovl@mail.mil</w:t>
      </w:r>
      <w:r w:rsidR="1BB5697C" w:rsidRPr="005D5FE3">
        <w:rPr>
          <w:b/>
          <w:bCs/>
        </w:rPr>
        <w:t>&gt;</w:t>
      </w:r>
      <w:r w:rsidR="00D170D8">
        <w:rPr>
          <w:b/>
          <w:bCs/>
        </w:rPr>
        <w:t>.</w:t>
      </w:r>
    </w:p>
    <w:p w14:paraId="60188760" w14:textId="280E4B8A" w:rsidR="004D514A" w:rsidRDefault="004D514A" w:rsidP="005D5FE3">
      <w:pPr>
        <w:spacing w:line="240" w:lineRule="auto"/>
      </w:pPr>
    </w:p>
    <w:p w14:paraId="4774A28E" w14:textId="696FCF9A" w:rsidR="004D514A" w:rsidRDefault="004D514A" w:rsidP="005D5FE3">
      <w:pPr>
        <w:spacing w:line="240" w:lineRule="auto"/>
      </w:pPr>
    </w:p>
    <w:p w14:paraId="017C48F3" w14:textId="77777777" w:rsidR="004D514A" w:rsidRPr="005D5FE3" w:rsidRDefault="004D514A" w:rsidP="00E54920">
      <w:pPr>
        <w:spacing w:line="240" w:lineRule="auto"/>
      </w:pPr>
    </w:p>
    <w:p w14:paraId="2C98E99E" w14:textId="69776230" w:rsidR="00E442C5" w:rsidRPr="005D5FE3" w:rsidRDefault="003866D4" w:rsidP="00E54920">
      <w:pPr>
        <w:spacing w:line="240" w:lineRule="auto"/>
        <w:ind w:left="4680" w:right="0"/>
        <w:rPr>
          <w:snapToGrid w:val="0"/>
          <w:color w:val="000000" w:themeColor="text1"/>
        </w:rPr>
      </w:pPr>
      <w:r w:rsidRPr="005D5FE3">
        <w:rPr>
          <w:snapToGrid w:val="0"/>
          <w:color w:val="000000" w:themeColor="text1"/>
        </w:rPr>
        <w:t>D</w:t>
      </w:r>
      <w:r w:rsidR="005D5FE3" w:rsidRPr="005D5FE3">
        <w:rPr>
          <w:snapToGrid w:val="0"/>
          <w:color w:val="000000" w:themeColor="text1"/>
        </w:rPr>
        <w:t>aniel</w:t>
      </w:r>
      <w:r w:rsidRPr="005D5FE3">
        <w:rPr>
          <w:snapToGrid w:val="0"/>
          <w:color w:val="000000" w:themeColor="text1"/>
        </w:rPr>
        <w:t xml:space="preserve"> C. H</w:t>
      </w:r>
      <w:r w:rsidR="005D5FE3" w:rsidRPr="005D5FE3">
        <w:rPr>
          <w:snapToGrid w:val="0"/>
          <w:color w:val="000000" w:themeColor="text1"/>
        </w:rPr>
        <w:t>oltzman</w:t>
      </w:r>
      <w:r w:rsidRPr="005D5FE3">
        <w:rPr>
          <w:snapToGrid w:val="0"/>
          <w:color w:val="000000" w:themeColor="text1"/>
        </w:rPr>
        <w:t>, SL, CES</w:t>
      </w:r>
    </w:p>
    <w:p w14:paraId="1E242215" w14:textId="23FEB085" w:rsidR="006D6137" w:rsidRDefault="00E25291" w:rsidP="005D5FE3">
      <w:pPr>
        <w:spacing w:line="240" w:lineRule="auto"/>
        <w:ind w:left="4680" w:right="0"/>
        <w:rPr>
          <w:snapToGrid w:val="0"/>
          <w:color w:val="000000" w:themeColor="text1"/>
        </w:rPr>
      </w:pPr>
      <w:r w:rsidRPr="005D5FE3">
        <w:rPr>
          <w:snapToGrid w:val="0"/>
          <w:color w:val="000000" w:themeColor="text1"/>
        </w:rPr>
        <w:t>Authorizing Official</w:t>
      </w:r>
    </w:p>
    <w:p w14:paraId="5D9005F6" w14:textId="77777777" w:rsidR="004D514A" w:rsidRPr="005D5FE3" w:rsidRDefault="004D514A" w:rsidP="00E54920">
      <w:pPr>
        <w:spacing w:line="240" w:lineRule="auto"/>
        <w:ind w:right="0"/>
        <w:rPr>
          <w:snapToGrid w:val="0"/>
          <w:color w:val="000000" w:themeColor="text1"/>
        </w:rPr>
      </w:pPr>
    </w:p>
    <w:p w14:paraId="5325474A" w14:textId="62883347" w:rsidR="00E25291" w:rsidRPr="005D5FE3" w:rsidRDefault="00E25291" w:rsidP="00E54920">
      <w:pPr>
        <w:spacing w:line="240" w:lineRule="auto"/>
        <w:rPr>
          <w:snapToGrid w:val="0"/>
          <w:color w:val="000000" w:themeColor="text1"/>
        </w:rPr>
      </w:pPr>
      <w:r w:rsidRPr="005D5FE3">
        <w:rPr>
          <w:color w:val="000000" w:themeColor="text1"/>
        </w:rPr>
        <w:t>Attachments:</w:t>
      </w:r>
    </w:p>
    <w:p w14:paraId="6746D42C" w14:textId="207C2DA3" w:rsidR="006D6137" w:rsidRPr="005D5FE3" w:rsidRDefault="004D514A" w:rsidP="00E54920">
      <w:pPr>
        <w:tabs>
          <w:tab w:val="left" w:pos="1080"/>
          <w:tab w:val="center" w:pos="5400"/>
          <w:tab w:val="right" w:pos="10080"/>
        </w:tabs>
        <w:spacing w:line="240" w:lineRule="auto"/>
        <w:ind w:right="720"/>
      </w:pPr>
      <w:r>
        <w:t xml:space="preserve">1.  </w:t>
      </w:r>
      <w:r w:rsidR="006D6137" w:rsidRPr="005D5FE3">
        <w:t>Determination Brief</w:t>
      </w:r>
    </w:p>
    <w:p w14:paraId="582CB37B" w14:textId="78AF638D" w:rsidR="00E25291" w:rsidRPr="005D5FE3" w:rsidRDefault="004D514A" w:rsidP="00E54920">
      <w:pPr>
        <w:tabs>
          <w:tab w:val="left" w:pos="1080"/>
          <w:tab w:val="center" w:pos="5400"/>
          <w:tab w:val="right" w:pos="10080"/>
        </w:tabs>
        <w:spacing w:line="240" w:lineRule="auto"/>
        <w:ind w:right="720"/>
      </w:pPr>
      <w:r>
        <w:t xml:space="preserve">2.  </w:t>
      </w:r>
      <w:r w:rsidR="00E25291" w:rsidRPr="005D5FE3">
        <w:t>Conditions</w:t>
      </w:r>
    </w:p>
    <w:p w14:paraId="4B0244E7" w14:textId="53DB896B" w:rsidR="00E25291" w:rsidRPr="005D5FE3" w:rsidRDefault="004D514A" w:rsidP="00E54920">
      <w:pPr>
        <w:tabs>
          <w:tab w:val="left" w:pos="1080"/>
          <w:tab w:val="center" w:pos="5400"/>
          <w:tab w:val="right" w:pos="10080"/>
        </w:tabs>
        <w:spacing w:line="240" w:lineRule="auto"/>
        <w:ind w:right="720"/>
      </w:pPr>
      <w:r>
        <w:t xml:space="preserve">3.  </w:t>
      </w:r>
      <w:r w:rsidR="1BB5697C" w:rsidRPr="005D5FE3">
        <w:t>Body of Evidence</w:t>
      </w:r>
    </w:p>
    <w:p w14:paraId="245F0043" w14:textId="7CC69310" w:rsidR="004D514A" w:rsidRDefault="004D514A" w:rsidP="004D514A">
      <w:pPr>
        <w:tabs>
          <w:tab w:val="left" w:pos="1080"/>
          <w:tab w:val="center" w:pos="5400"/>
          <w:tab w:val="right" w:pos="10080"/>
        </w:tabs>
        <w:spacing w:line="240" w:lineRule="auto"/>
        <w:ind w:right="720"/>
        <w:rPr>
          <w:color w:val="2F5496"/>
        </w:rPr>
        <w:sectPr w:rsidR="004D514A" w:rsidSect="00E54920">
          <w:headerReference w:type="even" r:id="rId10"/>
          <w:headerReference w:type="default" r:id="rId11"/>
          <w:footerReference w:type="default" r:id="rId12"/>
          <w:headerReference w:type="first" r:id="rId13"/>
          <w:footerReference w:type="first" r:id="rId14"/>
          <w:pgSz w:w="12240" w:h="15840"/>
          <w:pgMar w:top="1440" w:right="1440" w:bottom="720" w:left="1440" w:header="720" w:footer="720" w:gutter="0"/>
          <w:pgNumType w:start="1"/>
          <w:cols w:space="720"/>
          <w:titlePg/>
          <w:docGrid w:linePitch="326"/>
        </w:sectPr>
      </w:pPr>
      <w:r>
        <w:t xml:space="preserve">4.  </w:t>
      </w:r>
      <w:r w:rsidR="00123746" w:rsidRPr="005D5FE3">
        <w:t>Capability</w:t>
      </w:r>
      <w:r w:rsidR="006D6137" w:rsidRPr="005D5FE3">
        <w:t xml:space="preserve"> Categorization Summary</w:t>
      </w:r>
    </w:p>
    <w:p w14:paraId="4D6EDBA4" w14:textId="286B71AD" w:rsidR="00E25291" w:rsidRPr="005D5FE3" w:rsidRDefault="00E25291" w:rsidP="005D5FE3">
      <w:pPr>
        <w:spacing w:line="240" w:lineRule="auto"/>
        <w:ind w:right="0"/>
        <w:jc w:val="center"/>
      </w:pPr>
      <w:r w:rsidRPr="005D5FE3">
        <w:lastRenderedPageBreak/>
        <w:t xml:space="preserve">Conditions for the </w:t>
      </w:r>
      <w:r w:rsidRPr="005D5FE3">
        <w:rPr>
          <w:b/>
          <w:bCs/>
        </w:rPr>
        <w:t>&lt;Authorization &gt;</w:t>
      </w:r>
      <w:r w:rsidRPr="005D5FE3">
        <w:t xml:space="preserve"> for </w:t>
      </w:r>
      <w:r w:rsidRPr="005D5FE3">
        <w:rPr>
          <w:b/>
          <w:bCs/>
        </w:rPr>
        <w:t>&lt;</w:t>
      </w:r>
      <w:r w:rsidR="00116011" w:rsidRPr="005D5FE3">
        <w:rPr>
          <w:b/>
          <w:bCs/>
        </w:rPr>
        <w:t>Capability</w:t>
      </w:r>
      <w:r w:rsidRPr="005D5FE3">
        <w:rPr>
          <w:b/>
          <w:bCs/>
        </w:rPr>
        <w:t>&gt;</w:t>
      </w:r>
      <w:r w:rsidRPr="00E54920">
        <w:rPr>
          <w:bCs/>
        </w:rPr>
        <w:t>;</w:t>
      </w:r>
      <w:r w:rsidRPr="005D5FE3">
        <w:t xml:space="preserve"> Authorization Termination Date (ATD): </w:t>
      </w:r>
      <w:r w:rsidRPr="005D5FE3">
        <w:rPr>
          <w:b/>
          <w:bCs/>
        </w:rPr>
        <w:t>&lt;Month Day, Year&gt;</w:t>
      </w:r>
      <w:r w:rsidRPr="005D5FE3">
        <w:rPr>
          <w:color w:val="000080"/>
        </w:rPr>
        <w:t>.</w:t>
      </w:r>
    </w:p>
    <w:p w14:paraId="0E96A6CE" w14:textId="77777777" w:rsidR="00E25291" w:rsidRPr="005D5FE3" w:rsidRDefault="00E25291" w:rsidP="00E54920">
      <w:pPr>
        <w:spacing w:line="240" w:lineRule="auto"/>
        <w:ind w:right="0"/>
      </w:pPr>
      <w:r w:rsidRPr="005D5FE3">
        <w:tab/>
      </w:r>
    </w:p>
    <w:p w14:paraId="3DB4C4E8" w14:textId="2D57D4EF" w:rsidR="00252637" w:rsidRPr="005D5FE3" w:rsidRDefault="00E25291" w:rsidP="005D5FE3">
      <w:pPr>
        <w:spacing w:line="240" w:lineRule="auto"/>
        <w:ind w:right="0"/>
      </w:pPr>
      <w:r w:rsidRPr="005D5FE3">
        <w:t xml:space="preserve">1. </w:t>
      </w:r>
      <w:r w:rsidR="00BD03F0">
        <w:t xml:space="preserve"> </w:t>
      </w:r>
      <w:r w:rsidR="00252637" w:rsidRPr="005D5FE3">
        <w:t>These conditions are necessary to maintain this Authorization and will be reviewed</w:t>
      </w:r>
    </w:p>
    <w:p w14:paraId="4489E81B" w14:textId="578BCD7F" w:rsidR="00E25291" w:rsidRPr="005D5FE3" w:rsidRDefault="00CB6EDD" w:rsidP="005D5FE3">
      <w:pPr>
        <w:spacing w:line="240" w:lineRule="auto"/>
        <w:ind w:right="0"/>
      </w:pPr>
      <w:r w:rsidRPr="005D5FE3">
        <w:rPr>
          <w:b/>
          <w:bCs/>
        </w:rPr>
        <w:t>&lt;frequency&gt;</w:t>
      </w:r>
      <w:r w:rsidR="00252637" w:rsidRPr="005D5FE3">
        <w:t>.</w:t>
      </w:r>
    </w:p>
    <w:p w14:paraId="799A2148" w14:textId="77777777" w:rsidR="00E25291" w:rsidRPr="005D5FE3" w:rsidRDefault="00E25291" w:rsidP="00E54920">
      <w:pPr>
        <w:spacing w:line="240" w:lineRule="auto"/>
        <w:ind w:right="-18"/>
      </w:pP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6510"/>
        <w:gridCol w:w="1890"/>
      </w:tblGrid>
      <w:tr w:rsidR="00E25291" w:rsidRPr="005D5FE3" w14:paraId="2FECF73B" w14:textId="77777777" w:rsidTr="00E54920">
        <w:trPr>
          <w:trHeight w:val="31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hideMark/>
          </w:tcPr>
          <w:p w14:paraId="28FBC051" w14:textId="77777777" w:rsidR="00E25291" w:rsidRPr="005D5FE3" w:rsidRDefault="00E25291" w:rsidP="005D5FE3">
            <w:pPr>
              <w:spacing w:line="240" w:lineRule="auto"/>
              <w:ind w:right="-18"/>
            </w:pPr>
            <w:r w:rsidRPr="005D5FE3">
              <w:t> </w:t>
            </w:r>
            <w:bookmarkStart w:id="0" w:name="_heading=h.1fob9te"/>
            <w:bookmarkEnd w:id="0"/>
          </w:p>
        </w:tc>
        <w:tc>
          <w:tcPr>
            <w:tcW w:w="6510" w:type="dxa"/>
            <w:tcBorders>
              <w:top w:val="single" w:sz="4" w:space="0" w:color="000000"/>
              <w:left w:val="single" w:sz="4" w:space="0" w:color="000000"/>
              <w:bottom w:val="single" w:sz="4" w:space="0" w:color="000000"/>
              <w:right w:val="single" w:sz="4" w:space="0" w:color="000000"/>
            </w:tcBorders>
            <w:shd w:val="clear" w:color="auto" w:fill="auto"/>
            <w:hideMark/>
          </w:tcPr>
          <w:p w14:paraId="5D0DB253" w14:textId="77777777" w:rsidR="00E25291" w:rsidRPr="005D5FE3" w:rsidRDefault="00E25291" w:rsidP="005D5FE3">
            <w:pPr>
              <w:spacing w:line="240" w:lineRule="auto"/>
              <w:ind w:right="-18"/>
              <w:jc w:val="center"/>
              <w:rPr>
                <w:b/>
              </w:rPr>
            </w:pPr>
            <w:r w:rsidRPr="005D5FE3">
              <w:rPr>
                <w:b/>
              </w:rPr>
              <w:t>Condition</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717EFE41" w14:textId="77777777" w:rsidR="00E25291" w:rsidRPr="005D5FE3" w:rsidRDefault="00E25291" w:rsidP="005D5FE3">
            <w:pPr>
              <w:spacing w:line="240" w:lineRule="auto"/>
              <w:ind w:right="-18"/>
              <w:jc w:val="center"/>
              <w:rPr>
                <w:b/>
              </w:rPr>
            </w:pPr>
            <w:r w:rsidRPr="005D5FE3">
              <w:rPr>
                <w:b/>
              </w:rPr>
              <w:t>Due Date</w:t>
            </w:r>
          </w:p>
        </w:tc>
      </w:tr>
      <w:tr w:rsidR="00E25291" w:rsidRPr="005D5FE3" w14:paraId="41BC7D8A" w14:textId="77777777" w:rsidTr="00E54920">
        <w:trPr>
          <w:trHeight w:val="31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hideMark/>
          </w:tcPr>
          <w:p w14:paraId="30D55067" w14:textId="77777777" w:rsidR="00E25291" w:rsidRPr="005D5FE3" w:rsidRDefault="00E25291" w:rsidP="005D5FE3">
            <w:pPr>
              <w:spacing w:line="240" w:lineRule="auto"/>
              <w:ind w:right="-18"/>
            </w:pPr>
            <w:r w:rsidRPr="005D5FE3">
              <w:t>1.</w:t>
            </w:r>
          </w:p>
        </w:tc>
        <w:tc>
          <w:tcPr>
            <w:tcW w:w="6510" w:type="dxa"/>
            <w:tcBorders>
              <w:top w:val="single" w:sz="4" w:space="0" w:color="000000"/>
              <w:left w:val="single" w:sz="4" w:space="0" w:color="000000"/>
              <w:bottom w:val="single" w:sz="4" w:space="0" w:color="000000"/>
              <w:right w:val="single" w:sz="4" w:space="0" w:color="000000"/>
            </w:tcBorders>
            <w:shd w:val="clear" w:color="auto" w:fill="auto"/>
            <w:hideMark/>
          </w:tcPr>
          <w:p w14:paraId="027A3B37" w14:textId="15BE952E" w:rsidR="00E25291" w:rsidRPr="005D5FE3" w:rsidRDefault="00D76FB3" w:rsidP="005D5FE3">
            <w:pPr>
              <w:spacing w:line="240" w:lineRule="auto"/>
              <w:ind w:right="-18"/>
            </w:pPr>
            <w:r w:rsidRPr="005D5FE3">
              <w:t>Conduct</w:t>
            </w:r>
            <w:r w:rsidR="00E25291" w:rsidRPr="005D5FE3">
              <w:t xml:space="preserve"> AO briefings</w:t>
            </w:r>
            <w:r w:rsidRPr="005D5FE3">
              <w:t xml:space="preserve"> at an agreed upon cadence</w:t>
            </w:r>
            <w:r w:rsidR="00E25291" w:rsidRPr="005D5FE3">
              <w:t xml:space="preserve"> outlining current risk status with updates to the</w:t>
            </w:r>
            <w:r w:rsidR="00915877" w:rsidRPr="005D5FE3">
              <w:t xml:space="preserve"> AO Determination</w:t>
            </w:r>
            <w:r w:rsidR="00E25291" w:rsidRPr="005D5FE3">
              <w:t xml:space="preserve"> Brief. </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263E5E83" w14:textId="77777777" w:rsidR="00E25291" w:rsidRPr="005D5FE3" w:rsidRDefault="00E25291" w:rsidP="005D5FE3">
            <w:pPr>
              <w:spacing w:line="240" w:lineRule="auto"/>
              <w:ind w:right="-18"/>
              <w:rPr>
                <w:b/>
                <w:bCs/>
              </w:rPr>
            </w:pPr>
            <w:r w:rsidRPr="005D5FE3">
              <w:rPr>
                <w:b/>
                <w:bCs/>
              </w:rPr>
              <w:t>&lt;Month Day, Year&gt;</w:t>
            </w:r>
          </w:p>
        </w:tc>
      </w:tr>
      <w:tr w:rsidR="00E25291" w:rsidRPr="005D5FE3" w14:paraId="729B6FF2" w14:textId="77777777" w:rsidTr="00E54920">
        <w:trPr>
          <w:trHeight w:val="179"/>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hideMark/>
          </w:tcPr>
          <w:p w14:paraId="7728FF94" w14:textId="77777777" w:rsidR="00E25291" w:rsidRPr="005D5FE3" w:rsidRDefault="00E25291" w:rsidP="005D5FE3">
            <w:pPr>
              <w:spacing w:line="240" w:lineRule="auto"/>
              <w:ind w:right="-18"/>
            </w:pPr>
            <w:r w:rsidRPr="005D5FE3">
              <w:t>2.</w:t>
            </w:r>
          </w:p>
        </w:tc>
        <w:tc>
          <w:tcPr>
            <w:tcW w:w="6510" w:type="dxa"/>
            <w:tcBorders>
              <w:top w:val="single" w:sz="4" w:space="0" w:color="000000"/>
              <w:left w:val="single" w:sz="4" w:space="0" w:color="000000"/>
              <w:bottom w:val="single" w:sz="4" w:space="0" w:color="000000"/>
              <w:right w:val="single" w:sz="4" w:space="0" w:color="000000"/>
            </w:tcBorders>
            <w:shd w:val="clear" w:color="auto" w:fill="auto"/>
            <w:hideMark/>
          </w:tcPr>
          <w:p w14:paraId="7AE1D8E8" w14:textId="2EA082D9" w:rsidR="00E25291" w:rsidRPr="005D5FE3" w:rsidRDefault="00E25291" w:rsidP="005D5FE3">
            <w:pPr>
              <w:spacing w:line="240" w:lineRule="auto"/>
              <w:ind w:right="-18"/>
            </w:pPr>
            <w:r w:rsidRPr="005D5FE3">
              <w:t xml:space="preserve">Monthly </w:t>
            </w:r>
            <w:r w:rsidR="00BB14AE" w:rsidRPr="005D5FE3">
              <w:t>regular reviews</w:t>
            </w:r>
            <w:r w:rsidRPr="005D5FE3">
              <w:t xml:space="preserve"> with the CRA.</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454B3E22" w14:textId="77777777" w:rsidR="00E25291" w:rsidRPr="005D5FE3" w:rsidRDefault="00E25291" w:rsidP="005D5FE3">
            <w:pPr>
              <w:spacing w:line="240" w:lineRule="auto"/>
              <w:ind w:right="-18"/>
            </w:pPr>
            <w:r w:rsidRPr="005D5FE3">
              <w:t>Monthly</w:t>
            </w:r>
          </w:p>
        </w:tc>
      </w:tr>
      <w:tr w:rsidR="00E25291" w:rsidRPr="005D5FE3" w14:paraId="1C209B1D" w14:textId="77777777" w:rsidTr="00E54920">
        <w:trPr>
          <w:trHeight w:val="377"/>
          <w:jc w:val="center"/>
        </w:trPr>
        <w:tc>
          <w:tcPr>
            <w:tcW w:w="780" w:type="dxa"/>
            <w:tcBorders>
              <w:top w:val="single" w:sz="4" w:space="0" w:color="000000"/>
              <w:left w:val="single" w:sz="4" w:space="0" w:color="000000"/>
              <w:bottom w:val="single" w:sz="4" w:space="0" w:color="000000"/>
              <w:right w:val="single" w:sz="4" w:space="0" w:color="000000"/>
            </w:tcBorders>
            <w:shd w:val="clear" w:color="auto" w:fill="auto"/>
            <w:hideMark/>
          </w:tcPr>
          <w:p w14:paraId="50228FB3" w14:textId="77777777" w:rsidR="00E25291" w:rsidRPr="005D5FE3" w:rsidRDefault="00E25291" w:rsidP="005D5FE3">
            <w:pPr>
              <w:spacing w:line="240" w:lineRule="auto"/>
              <w:ind w:right="-18"/>
            </w:pPr>
            <w:r w:rsidRPr="005D5FE3">
              <w:t>3.</w:t>
            </w:r>
          </w:p>
        </w:tc>
        <w:tc>
          <w:tcPr>
            <w:tcW w:w="6510" w:type="dxa"/>
            <w:tcBorders>
              <w:top w:val="single" w:sz="4" w:space="0" w:color="000000"/>
              <w:left w:val="single" w:sz="4" w:space="0" w:color="000000"/>
              <w:bottom w:val="single" w:sz="4" w:space="0" w:color="000000"/>
              <w:right w:val="single" w:sz="4" w:space="0" w:color="000000"/>
            </w:tcBorders>
            <w:shd w:val="clear" w:color="auto" w:fill="auto"/>
            <w:hideMark/>
          </w:tcPr>
          <w:p w14:paraId="58EF985F" w14:textId="22CDF8A7" w:rsidR="00E25291" w:rsidRPr="005D5FE3" w:rsidRDefault="00E25291" w:rsidP="005D5FE3">
            <w:pPr>
              <w:spacing w:line="240" w:lineRule="auto"/>
              <w:ind w:right="-18"/>
            </w:pPr>
            <w:r w:rsidRPr="005D5FE3">
              <w:t>Execute penetration testing</w:t>
            </w:r>
            <w:r w:rsidR="00BB14AE" w:rsidRPr="005D5FE3">
              <w:t xml:space="preserve"> (if needed)</w:t>
            </w:r>
            <w:r w:rsidRPr="005D5FE3">
              <w:t xml:space="preserve"> of the environment</w:t>
            </w:r>
            <w:r w:rsidR="00BB14AE" w:rsidRPr="005D5FE3">
              <w:t xml:space="preserve">. </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7AB56640" w14:textId="77777777" w:rsidR="00E25291" w:rsidRPr="005D5FE3" w:rsidRDefault="00E25291" w:rsidP="005D5FE3">
            <w:pPr>
              <w:spacing w:line="240" w:lineRule="auto"/>
              <w:ind w:right="-18"/>
              <w:rPr>
                <w:b/>
                <w:bCs/>
                <w:color w:val="000080"/>
              </w:rPr>
            </w:pPr>
            <w:r w:rsidRPr="005D5FE3">
              <w:rPr>
                <w:b/>
                <w:bCs/>
              </w:rPr>
              <w:t>&lt;Month Day, Year&gt;</w:t>
            </w:r>
          </w:p>
        </w:tc>
      </w:tr>
    </w:tbl>
    <w:p w14:paraId="29EB76BC" w14:textId="77777777" w:rsidR="00E25291" w:rsidRPr="005D5FE3" w:rsidRDefault="00E25291" w:rsidP="00E54920">
      <w:pPr>
        <w:spacing w:line="240" w:lineRule="auto"/>
        <w:ind w:right="0"/>
        <w:rPr>
          <w:b/>
          <w:u w:val="single"/>
        </w:rPr>
      </w:pPr>
    </w:p>
    <w:p w14:paraId="4936E3E9" w14:textId="0EDCCD38" w:rsidR="00E25291" w:rsidRPr="005D5FE3" w:rsidRDefault="00E25291" w:rsidP="00E54920">
      <w:pPr>
        <w:spacing w:line="240" w:lineRule="auto"/>
        <w:ind w:right="0"/>
        <w:rPr>
          <w:b/>
          <w:u w:val="single"/>
        </w:rPr>
      </w:pPr>
      <w:r w:rsidRPr="005D5FE3">
        <w:rPr>
          <w:b/>
          <w:u w:val="single"/>
        </w:rPr>
        <w:br w:type="page"/>
      </w:r>
    </w:p>
    <w:p w14:paraId="2DFFC76F" w14:textId="7954819B" w:rsidR="00722C3E" w:rsidRPr="005D5FE3" w:rsidRDefault="00E25291" w:rsidP="005D5FE3">
      <w:pPr>
        <w:spacing w:line="240" w:lineRule="auto"/>
        <w:ind w:right="0"/>
        <w:jc w:val="center"/>
      </w:pPr>
      <w:r w:rsidRPr="005D5FE3">
        <w:rPr>
          <w:b/>
        </w:rPr>
        <w:lastRenderedPageBreak/>
        <w:t>Body of Evidence</w:t>
      </w:r>
      <w:r w:rsidR="00722C3E" w:rsidRPr="005D5FE3">
        <w:t xml:space="preserve"> for the </w:t>
      </w:r>
      <w:r w:rsidR="00722C3E" w:rsidRPr="005D5FE3">
        <w:rPr>
          <w:b/>
          <w:bCs/>
        </w:rPr>
        <w:t>&lt;Authorization Type&gt;</w:t>
      </w:r>
      <w:r w:rsidR="00722C3E" w:rsidRPr="005D5FE3">
        <w:t xml:space="preserve"> for </w:t>
      </w:r>
      <w:r w:rsidR="00722C3E" w:rsidRPr="005D5FE3">
        <w:rPr>
          <w:b/>
          <w:bCs/>
        </w:rPr>
        <w:t>&lt;</w:t>
      </w:r>
      <w:r w:rsidR="00116011" w:rsidRPr="005D5FE3">
        <w:rPr>
          <w:b/>
          <w:bCs/>
        </w:rPr>
        <w:t>Capability</w:t>
      </w:r>
      <w:r w:rsidR="00722C3E" w:rsidRPr="005D5FE3">
        <w:rPr>
          <w:b/>
          <w:bCs/>
        </w:rPr>
        <w:t>&gt;</w:t>
      </w:r>
      <w:r w:rsidR="00722C3E" w:rsidRPr="005D5FE3">
        <w:rPr>
          <w:b/>
        </w:rPr>
        <w:t>;</w:t>
      </w:r>
      <w:r w:rsidR="00722C3E" w:rsidRPr="005D5FE3">
        <w:t xml:space="preserve"> Authorization Termination Date (ATD): </w:t>
      </w:r>
      <w:r w:rsidR="00722C3E" w:rsidRPr="005D5FE3">
        <w:rPr>
          <w:b/>
          <w:bCs/>
        </w:rPr>
        <w:t>&lt;Month Day, Year&gt;</w:t>
      </w:r>
      <w:r w:rsidR="00722C3E" w:rsidRPr="005D5FE3">
        <w:rPr>
          <w:color w:val="000080"/>
        </w:rPr>
        <w:t>.</w:t>
      </w:r>
    </w:p>
    <w:p w14:paraId="45EC1E3D" w14:textId="77777777" w:rsidR="00E25291" w:rsidRPr="005D5FE3" w:rsidRDefault="00E25291" w:rsidP="00E54920">
      <w:pPr>
        <w:spacing w:line="240" w:lineRule="auto"/>
        <w:ind w:right="0"/>
        <w:jc w:val="center"/>
        <w:rPr>
          <w:b/>
          <w:u w:val="single"/>
        </w:rPr>
      </w:pPr>
    </w:p>
    <w:p w14:paraId="0E50F490" w14:textId="6D60C073" w:rsidR="00E25291" w:rsidRPr="005D5FE3" w:rsidRDefault="00E25291" w:rsidP="005D5FE3">
      <w:pPr>
        <w:spacing w:line="240" w:lineRule="auto"/>
        <w:rPr>
          <w:color w:val="000000"/>
        </w:rPr>
      </w:pPr>
      <w:bookmarkStart w:id="1" w:name="_heading=h.3znysh7"/>
      <w:bookmarkEnd w:id="1"/>
      <w:r w:rsidRPr="005D5FE3">
        <w:rPr>
          <w:color w:val="000000"/>
        </w:rPr>
        <w:t>The Body of Evidence</w:t>
      </w:r>
      <w:r w:rsidR="000E4A25">
        <w:rPr>
          <w:color w:val="000000"/>
        </w:rPr>
        <w:t xml:space="preserve"> is</w:t>
      </w:r>
      <w:r w:rsidRPr="005D5FE3">
        <w:rPr>
          <w:color w:val="000000"/>
        </w:rPr>
        <w:t xml:space="preserve"> referenced below</w:t>
      </w:r>
      <w:r w:rsidR="000E4A25">
        <w:rPr>
          <w:color w:val="000000"/>
        </w:rPr>
        <w:t xml:space="preserve">. Items </w:t>
      </w:r>
      <w:r w:rsidRPr="005D5FE3">
        <w:rPr>
          <w:b/>
          <w:bCs/>
        </w:rPr>
        <w:t xml:space="preserve">(1) </w:t>
      </w:r>
      <w:r w:rsidRPr="005D5FE3">
        <w:t>through</w:t>
      </w:r>
      <w:r w:rsidRPr="005D5FE3">
        <w:rPr>
          <w:b/>
          <w:bCs/>
        </w:rPr>
        <w:t xml:space="preserve"> (</w:t>
      </w:r>
      <w:r w:rsidR="00F2725F" w:rsidRPr="005D5FE3">
        <w:rPr>
          <w:b/>
          <w:bCs/>
        </w:rPr>
        <w:t>4</w:t>
      </w:r>
      <w:r w:rsidRPr="005D5FE3">
        <w:rPr>
          <w:b/>
          <w:bCs/>
        </w:rPr>
        <w:t>)</w:t>
      </w:r>
      <w:r w:rsidRPr="005D5FE3">
        <w:t xml:space="preserve"> </w:t>
      </w:r>
      <w:r w:rsidRPr="005D5FE3">
        <w:rPr>
          <w:color w:val="000000"/>
        </w:rPr>
        <w:t xml:space="preserve">are key artifacts that supported this </w:t>
      </w:r>
      <w:r w:rsidR="00C430A2" w:rsidRPr="005D5FE3">
        <w:rPr>
          <w:color w:val="000000"/>
        </w:rPr>
        <w:t>recommendation</w:t>
      </w:r>
      <w:r w:rsidRPr="005D5FE3">
        <w:rPr>
          <w:color w:val="000000"/>
        </w:rPr>
        <w:t xml:space="preserve">.  At </w:t>
      </w:r>
      <w:r w:rsidR="00421CBF" w:rsidRPr="005D5FE3">
        <w:rPr>
          <w:color w:val="000000"/>
        </w:rPr>
        <w:t>Capability’s</w:t>
      </w:r>
      <w:r w:rsidRPr="005D5FE3">
        <w:rPr>
          <w:color w:val="000000"/>
        </w:rPr>
        <w:t xml:space="preserve"> discretion, the complete package of evidence may be requested through </w:t>
      </w:r>
      <w:r w:rsidRPr="005D5FE3">
        <w:rPr>
          <w:b/>
          <w:bCs/>
          <w:color w:val="000000"/>
        </w:rPr>
        <w:t>&lt;</w:t>
      </w:r>
      <w:r w:rsidR="00116011" w:rsidRPr="005D5FE3">
        <w:rPr>
          <w:b/>
          <w:bCs/>
        </w:rPr>
        <w:t>Capability</w:t>
      </w:r>
      <w:r w:rsidRPr="005D5FE3">
        <w:rPr>
          <w:b/>
          <w:bCs/>
        </w:rPr>
        <w:t xml:space="preserve"> POC&gt;</w:t>
      </w:r>
      <w:r w:rsidRPr="005D5FE3">
        <w:t xml:space="preserve">. </w:t>
      </w:r>
    </w:p>
    <w:p w14:paraId="52C2E917" w14:textId="77777777" w:rsidR="00E25291" w:rsidRPr="005D5FE3" w:rsidRDefault="00E25291" w:rsidP="00E54920">
      <w:pPr>
        <w:spacing w:line="240" w:lineRule="auto"/>
        <w:rPr>
          <w:color w:val="000000"/>
        </w:rPr>
      </w:pPr>
    </w:p>
    <w:p w14:paraId="1A74FAB7" w14:textId="4DA4BBD7" w:rsidR="00E25291" w:rsidRPr="005D5FE3" w:rsidRDefault="009C424E" w:rsidP="005D5FE3">
      <w:pPr>
        <w:spacing w:line="240" w:lineRule="auto"/>
        <w:rPr>
          <w:color w:val="000000"/>
        </w:rPr>
      </w:pPr>
      <w:r w:rsidRPr="005D5FE3">
        <w:t>List the appropriate references</w:t>
      </w:r>
      <w:r>
        <w:t>.</w:t>
      </w:r>
      <w:r w:rsidRPr="009C424E">
        <w:rPr>
          <w:color w:val="000000"/>
        </w:rPr>
        <w:t xml:space="preserve"> </w:t>
      </w:r>
      <w:r w:rsidRPr="009C424E">
        <w:rPr>
          <w:color w:val="000000"/>
        </w:rPr>
        <w:t>Example listing, but not limited to</w:t>
      </w:r>
      <w:r>
        <w:rPr>
          <w:color w:val="000000"/>
        </w:rPr>
        <w:t>:</w:t>
      </w:r>
    </w:p>
    <w:p w14:paraId="14C2EC6A" w14:textId="77777777" w:rsidR="00E25291" w:rsidRPr="005D5FE3" w:rsidRDefault="00E25291" w:rsidP="00E54920">
      <w:pPr>
        <w:spacing w:line="240" w:lineRule="auto"/>
      </w:pPr>
    </w:p>
    <w:p w14:paraId="0745BF82" w14:textId="64AAC0CC" w:rsidR="00E35141" w:rsidRPr="00E54920" w:rsidRDefault="00E35141" w:rsidP="005D5FE3">
      <w:pPr>
        <w:pStyle w:val="ListParagraph"/>
        <w:numPr>
          <w:ilvl w:val="0"/>
          <w:numId w:val="54"/>
        </w:numPr>
        <w:spacing w:line="240" w:lineRule="auto"/>
        <w:rPr>
          <w:rStyle w:val="normaltextrun"/>
          <w:rFonts w:eastAsia="Times New Roman"/>
        </w:rPr>
      </w:pPr>
      <w:r w:rsidRPr="00E54920">
        <w:rPr>
          <w:rStyle w:val="normaltextrun"/>
          <w:rFonts w:eastAsia="Times New Roman"/>
        </w:rPr>
        <w:t>Plan of Actions and Milestones (POA&amp;M)</w:t>
      </w:r>
    </w:p>
    <w:p w14:paraId="71C01491" w14:textId="5C695316" w:rsidR="00E35141" w:rsidRPr="00E54920" w:rsidRDefault="00E35141" w:rsidP="005D5FE3">
      <w:pPr>
        <w:pStyle w:val="ListParagraph"/>
        <w:numPr>
          <w:ilvl w:val="0"/>
          <w:numId w:val="54"/>
        </w:numPr>
        <w:spacing w:line="240" w:lineRule="auto"/>
        <w:rPr>
          <w:rStyle w:val="normaltextrun"/>
          <w:rFonts w:eastAsia="Times New Roman"/>
        </w:rPr>
      </w:pPr>
      <w:r w:rsidRPr="00E54920">
        <w:rPr>
          <w:rStyle w:val="normaltextrun"/>
          <w:rFonts w:eastAsia="Times New Roman"/>
        </w:rPr>
        <w:t>Concept of Operations (CONOPS)</w:t>
      </w:r>
    </w:p>
    <w:p w14:paraId="70E2023F" w14:textId="17A60955" w:rsidR="00E35141" w:rsidRPr="00E54920" w:rsidRDefault="00E35141" w:rsidP="005D5FE3">
      <w:pPr>
        <w:pStyle w:val="ListParagraph"/>
        <w:numPr>
          <w:ilvl w:val="0"/>
          <w:numId w:val="54"/>
        </w:numPr>
        <w:spacing w:line="240" w:lineRule="auto"/>
        <w:rPr>
          <w:rStyle w:val="normaltextrun"/>
          <w:rFonts w:eastAsia="Times New Roman"/>
        </w:rPr>
      </w:pPr>
      <w:r w:rsidRPr="00E54920">
        <w:rPr>
          <w:rStyle w:val="normaltextrun"/>
          <w:rFonts w:eastAsia="Times New Roman"/>
        </w:rPr>
        <w:t>Cybersecurity Strategy</w:t>
      </w:r>
    </w:p>
    <w:p w14:paraId="297D2998" w14:textId="18FCBE95" w:rsidR="00E35141" w:rsidRPr="00E54920" w:rsidRDefault="00E35141" w:rsidP="005D5FE3">
      <w:pPr>
        <w:pStyle w:val="ListParagraph"/>
        <w:numPr>
          <w:ilvl w:val="0"/>
          <w:numId w:val="54"/>
        </w:numPr>
        <w:spacing w:line="240" w:lineRule="auto"/>
        <w:rPr>
          <w:rStyle w:val="normaltextrun"/>
          <w:rFonts w:eastAsia="Times New Roman"/>
        </w:rPr>
      </w:pPr>
      <w:r w:rsidRPr="00E54920">
        <w:rPr>
          <w:rStyle w:val="normaltextrun"/>
          <w:rFonts w:eastAsia="Times New Roman"/>
        </w:rPr>
        <w:t>Incident Response Plan (IRP)</w:t>
      </w:r>
    </w:p>
    <w:p w14:paraId="41B165B0" w14:textId="26FCF2AD" w:rsidR="00E35141" w:rsidRPr="00E54920" w:rsidRDefault="00E35141" w:rsidP="005D5FE3">
      <w:pPr>
        <w:pStyle w:val="ListParagraph"/>
        <w:numPr>
          <w:ilvl w:val="0"/>
          <w:numId w:val="54"/>
        </w:numPr>
        <w:spacing w:line="240" w:lineRule="auto"/>
        <w:rPr>
          <w:rStyle w:val="normaltextrun"/>
          <w:rFonts w:eastAsia="Times New Roman"/>
        </w:rPr>
      </w:pPr>
      <w:r w:rsidRPr="00E54920">
        <w:rPr>
          <w:rStyle w:val="normaltextrun"/>
          <w:rFonts w:eastAsia="Times New Roman"/>
        </w:rPr>
        <w:t>Continuous Monitoring Strategy</w:t>
      </w:r>
    </w:p>
    <w:p w14:paraId="4D96F6FD" w14:textId="1E4D7682" w:rsidR="00E35141" w:rsidRPr="00E54920" w:rsidRDefault="00E35141" w:rsidP="005D5FE3">
      <w:pPr>
        <w:pStyle w:val="ListParagraph"/>
        <w:numPr>
          <w:ilvl w:val="0"/>
          <w:numId w:val="54"/>
        </w:numPr>
        <w:spacing w:line="240" w:lineRule="auto"/>
        <w:rPr>
          <w:rStyle w:val="normaltextrun"/>
          <w:rFonts w:eastAsia="Times New Roman"/>
        </w:rPr>
      </w:pPr>
      <w:r w:rsidRPr="00E54920">
        <w:rPr>
          <w:rStyle w:val="normaltextrun"/>
          <w:rFonts w:eastAsia="Times New Roman"/>
        </w:rPr>
        <w:t>Contingency Plan</w:t>
      </w:r>
    </w:p>
    <w:p w14:paraId="338E30E3" w14:textId="412C0C1B" w:rsidR="00E35141" w:rsidRPr="00E54920" w:rsidRDefault="00E35141" w:rsidP="005D5FE3">
      <w:pPr>
        <w:pStyle w:val="ListParagraph"/>
        <w:numPr>
          <w:ilvl w:val="0"/>
          <w:numId w:val="54"/>
        </w:numPr>
        <w:spacing w:line="240" w:lineRule="auto"/>
        <w:rPr>
          <w:rStyle w:val="normaltextrun"/>
          <w:rFonts w:eastAsia="Times New Roman"/>
        </w:rPr>
      </w:pPr>
      <w:r w:rsidRPr="00E54920">
        <w:rPr>
          <w:rStyle w:val="normaltextrun"/>
          <w:rFonts w:eastAsia="Times New Roman"/>
        </w:rPr>
        <w:t>System Security Plan (SSP)</w:t>
      </w:r>
    </w:p>
    <w:p w14:paraId="31275A8A" w14:textId="51D94877" w:rsidR="00E35141" w:rsidRPr="00E54920" w:rsidRDefault="00E35141" w:rsidP="005D5FE3">
      <w:pPr>
        <w:pStyle w:val="ListParagraph"/>
        <w:numPr>
          <w:ilvl w:val="0"/>
          <w:numId w:val="54"/>
        </w:numPr>
        <w:spacing w:line="240" w:lineRule="auto"/>
        <w:rPr>
          <w:rStyle w:val="normaltextrun"/>
          <w:rFonts w:eastAsia="Times New Roman"/>
        </w:rPr>
      </w:pPr>
      <w:r w:rsidRPr="00E54920">
        <w:rPr>
          <w:rStyle w:val="normaltextrun"/>
          <w:rFonts w:eastAsia="Times New Roman"/>
        </w:rPr>
        <w:t>Security Technical Implementation Guide</w:t>
      </w:r>
      <w:r w:rsidR="00FA5A98" w:rsidRPr="00E54920">
        <w:rPr>
          <w:rStyle w:val="normaltextrun"/>
          <w:rFonts w:eastAsia="Times New Roman"/>
        </w:rPr>
        <w:t xml:space="preserve"> </w:t>
      </w:r>
      <w:r w:rsidRPr="00E54920">
        <w:rPr>
          <w:rStyle w:val="normaltextrun"/>
          <w:rFonts w:eastAsia="Times New Roman"/>
        </w:rPr>
        <w:t>(STIG) Results</w:t>
      </w:r>
    </w:p>
    <w:p w14:paraId="4DC92D62" w14:textId="77777777" w:rsidR="00E35141" w:rsidRPr="00E54920" w:rsidRDefault="00E35141" w:rsidP="005D5FE3">
      <w:pPr>
        <w:pStyle w:val="ListParagraph"/>
        <w:numPr>
          <w:ilvl w:val="0"/>
          <w:numId w:val="54"/>
        </w:numPr>
        <w:spacing w:line="240" w:lineRule="auto"/>
        <w:rPr>
          <w:rStyle w:val="normaltextrun"/>
          <w:rFonts w:eastAsia="Times New Roman"/>
        </w:rPr>
      </w:pPr>
      <w:r w:rsidRPr="00E54920">
        <w:rPr>
          <w:rStyle w:val="normaltextrun"/>
          <w:rFonts w:eastAsia="Times New Roman"/>
        </w:rPr>
        <w:t>ACAS Scans</w:t>
      </w:r>
    </w:p>
    <w:p w14:paraId="39DEECDB" w14:textId="76F691BA" w:rsidR="00E35141" w:rsidRPr="00E54920" w:rsidRDefault="00E35141" w:rsidP="005D5FE3">
      <w:pPr>
        <w:pStyle w:val="ListParagraph"/>
        <w:numPr>
          <w:ilvl w:val="0"/>
          <w:numId w:val="54"/>
        </w:numPr>
        <w:spacing w:line="240" w:lineRule="auto"/>
        <w:rPr>
          <w:rStyle w:val="normaltextrun"/>
          <w:rFonts w:eastAsia="Times New Roman"/>
        </w:rPr>
      </w:pPr>
      <w:r w:rsidRPr="00E54920">
        <w:rPr>
          <w:rStyle w:val="normaltextrun"/>
          <w:rFonts w:eastAsia="Times New Roman"/>
        </w:rPr>
        <w:t xml:space="preserve">Other evidence as </w:t>
      </w:r>
      <w:r w:rsidR="00421CBF" w:rsidRPr="00E54920">
        <w:rPr>
          <w:rStyle w:val="normaltextrun"/>
          <w:rFonts w:eastAsia="Times New Roman"/>
        </w:rPr>
        <w:t>required.</w:t>
      </w:r>
    </w:p>
    <w:p w14:paraId="69417205" w14:textId="77777777" w:rsidR="00E25291" w:rsidRPr="005D5FE3" w:rsidRDefault="00E25291" w:rsidP="00E54920">
      <w:pPr>
        <w:spacing w:line="240" w:lineRule="auto"/>
        <w:rPr>
          <w:color w:val="000000"/>
        </w:rPr>
      </w:pPr>
    </w:p>
    <w:p w14:paraId="0EC01844" w14:textId="77777777" w:rsidR="00E25291" w:rsidRPr="005D5FE3" w:rsidRDefault="00E25291" w:rsidP="00E54920">
      <w:pPr>
        <w:spacing w:line="240" w:lineRule="auto"/>
        <w:rPr>
          <w:color w:val="000000"/>
        </w:rPr>
      </w:pPr>
    </w:p>
    <w:p w14:paraId="7A6F9223" w14:textId="77777777" w:rsidR="00E25291" w:rsidRPr="005D5FE3" w:rsidRDefault="00E25291" w:rsidP="00E54920">
      <w:pPr>
        <w:spacing w:line="240" w:lineRule="auto"/>
        <w:rPr>
          <w:color w:val="000000"/>
        </w:rPr>
      </w:pPr>
    </w:p>
    <w:p w14:paraId="254633B7" w14:textId="7ED0C3B4" w:rsidR="00E25291" w:rsidRPr="005D5FE3" w:rsidRDefault="00E25291" w:rsidP="00E54920">
      <w:pPr>
        <w:spacing w:line="240" w:lineRule="auto"/>
        <w:ind w:right="0"/>
        <w:rPr>
          <w:b/>
          <w:u w:val="single"/>
        </w:rPr>
      </w:pPr>
    </w:p>
    <w:sectPr w:rsidR="00E25291" w:rsidRPr="005D5FE3" w:rsidSect="00E54920">
      <w:headerReference w:type="first" r:id="rId15"/>
      <w:footerReference w:type="first" r:id="rId16"/>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D6FD3" w14:textId="77777777" w:rsidR="00874C39" w:rsidRDefault="00874C39" w:rsidP="005B43F9">
      <w:r>
        <w:separator/>
      </w:r>
    </w:p>
  </w:endnote>
  <w:endnote w:type="continuationSeparator" w:id="0">
    <w:p w14:paraId="0A54FD50" w14:textId="77777777" w:rsidR="00874C39" w:rsidRDefault="00874C39" w:rsidP="005B43F9">
      <w:r>
        <w:continuationSeparator/>
      </w:r>
    </w:p>
  </w:endnote>
  <w:endnote w:type="continuationNotice" w:id="1">
    <w:p w14:paraId="3BCE5407" w14:textId="77777777" w:rsidR="00874C39" w:rsidRDefault="00874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opperplate Gothic Bold">
    <w:panose1 w:val="020E0705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B9A0A" w14:textId="0066D1D5" w:rsidR="00BF6BA6" w:rsidRDefault="00000000" w:rsidP="00F37C05">
    <w:pPr>
      <w:jc w:val="right"/>
    </w:pPr>
    <w:sdt>
      <w:sdtPr>
        <w:id w:val="952062983"/>
        <w:docPartObj>
          <w:docPartGallery w:val="Page Numbers (Bottom of Page)"/>
          <w:docPartUnique/>
        </w:docPartObj>
      </w:sdtPr>
      <w:sdtEndPr>
        <w:rPr>
          <w:noProof/>
        </w:rPr>
      </w:sdtEndPr>
      <w:sdtContent>
        <w:r w:rsidR="00F37C05">
          <w:t>3</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24FAD" w14:textId="78C03F31" w:rsidR="4141573A" w:rsidRDefault="4141573A" w:rsidP="00E5492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BB7D" w14:textId="0A6D8F13" w:rsidR="0048613D" w:rsidRDefault="00000000" w:rsidP="00E54920">
    <w:pPr>
      <w:pStyle w:val="Footer"/>
      <w:jc w:val="right"/>
    </w:pPr>
    <w:sdt>
      <w:sdtPr>
        <w:id w:val="-1212182877"/>
        <w:docPartObj>
          <w:docPartGallery w:val="Page Numbers (Bottom of Page)"/>
          <w:docPartUnique/>
        </w:docPartObj>
      </w:sdtPr>
      <w:sdtEndPr>
        <w:rPr>
          <w:noProof/>
        </w:rPr>
      </w:sdtEndPr>
      <w:sdtContent>
        <w:r w:rsidR="00F37C05">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37924" w14:textId="77777777" w:rsidR="00874C39" w:rsidRDefault="00874C39" w:rsidP="005B43F9">
      <w:r>
        <w:separator/>
      </w:r>
    </w:p>
  </w:footnote>
  <w:footnote w:type="continuationSeparator" w:id="0">
    <w:p w14:paraId="442D9EA4" w14:textId="77777777" w:rsidR="00874C39" w:rsidRDefault="00874C39" w:rsidP="005B43F9">
      <w:r>
        <w:continuationSeparator/>
      </w:r>
    </w:p>
  </w:footnote>
  <w:footnote w:type="continuationNotice" w:id="1">
    <w:p w14:paraId="1D1584A6" w14:textId="77777777" w:rsidR="00874C39" w:rsidRDefault="00874C3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504BB" w14:textId="63116EB0" w:rsidR="00331B4A" w:rsidRDefault="00331B4A" w:rsidP="004F5E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47C1E32" w14:textId="5259642B" w:rsidR="00AA2BC3" w:rsidRDefault="00AA2BC3" w:rsidP="00331B4A">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42368FF3" w14:textId="77777777" w:rsidR="00AA2BC3" w:rsidRDefault="00AA2BC3" w:rsidP="00AA2B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CA188" w14:textId="004D1A76" w:rsidR="006C6E00" w:rsidRDefault="0048613D" w:rsidP="00E54920">
    <w:pPr>
      <w:pStyle w:val="Header"/>
      <w:tabs>
        <w:tab w:val="clear" w:pos="4680"/>
        <w:tab w:val="clear" w:pos="9360"/>
        <w:tab w:val="left" w:pos="1125"/>
      </w:tabs>
      <w:ind w:right="0"/>
      <w:jc w:val="center"/>
    </w:pPr>
    <w:r w:rsidRPr="005D5FE3">
      <w:rPr>
        <w:b/>
        <w:u w:val="single"/>
      </w:rPr>
      <w:t>Attachment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8330E" w14:textId="40A0487F" w:rsidR="00F40BAB" w:rsidRPr="000A1F6F" w:rsidRDefault="006675F2" w:rsidP="00E54920">
    <w:pPr>
      <w:ind w:left="720" w:right="0"/>
      <w:jc w:val="center"/>
      <w:rPr>
        <w:rFonts w:ascii="Copperplate Gothic Bold" w:eastAsia="Calibri" w:hAnsi="Copperplate Gothic Bold"/>
        <w:color w:val="003074"/>
        <w:sz w:val="30"/>
        <w:szCs w:val="30"/>
      </w:rPr>
    </w:pPr>
    <w:r w:rsidRPr="002D0DB8">
      <w:rPr>
        <w:rFonts w:ascii="Copperplate Gothic Bold" w:eastAsia="Calibri" w:hAnsi="Copperplate Gothic Bold"/>
        <w:noProof/>
        <w:sz w:val="20"/>
        <w:szCs w:val="20"/>
      </w:rPr>
      <w:drawing>
        <wp:anchor distT="0" distB="0" distL="114300" distR="114300" simplePos="0" relativeHeight="251662336" behindDoc="1" locked="0" layoutInCell="1" allowOverlap="1" wp14:anchorId="0CBFA8DD" wp14:editId="600A0BD9">
          <wp:simplePos x="0" y="0"/>
          <wp:positionH relativeFrom="page">
            <wp:posOffset>476250</wp:posOffset>
          </wp:positionH>
          <wp:positionV relativeFrom="page">
            <wp:posOffset>276225</wp:posOffset>
          </wp:positionV>
          <wp:extent cx="977900" cy="941705"/>
          <wp:effectExtent l="0" t="0" r="0" b="0"/>
          <wp:wrapNone/>
          <wp:docPr id="1" name="Picture 3" descr="seal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Compl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941705"/>
                  </a:xfrm>
                  <a:prstGeom prst="rect">
                    <a:avLst/>
                  </a:prstGeom>
                  <a:noFill/>
                </pic:spPr>
              </pic:pic>
            </a:graphicData>
          </a:graphic>
          <wp14:sizeRelH relativeFrom="page">
            <wp14:pctWidth>0</wp14:pctWidth>
          </wp14:sizeRelH>
          <wp14:sizeRelV relativeFrom="page">
            <wp14:pctHeight>0</wp14:pctHeight>
          </wp14:sizeRelV>
        </wp:anchor>
      </w:drawing>
    </w:r>
    <w:r w:rsidR="00F40BAB" w:rsidRPr="002D0DB8">
      <w:rPr>
        <w:rFonts w:ascii="Copperplate Gothic Bold" w:eastAsia="Calibri" w:hAnsi="Copperplate Gothic Bold"/>
        <w:color w:val="002060"/>
        <w:sz w:val="20"/>
        <w:szCs w:val="20"/>
      </w:rPr>
      <w:t>OFFICE OF THE CHIEF DIGITAL AND ARTIFICIAL INTELLIGENCE OFFICER</w:t>
    </w:r>
    <w:r w:rsidR="00F40BAB" w:rsidRPr="002D0DB8">
      <w:rPr>
        <w:rFonts w:ascii="Copperplate Gothic Bold" w:eastAsia="Calibri" w:hAnsi="Copperplate Gothic Bold"/>
        <w:color w:val="003074"/>
        <w:sz w:val="20"/>
        <w:szCs w:val="20"/>
      </w:rPr>
      <w:br/>
    </w:r>
    <w:r w:rsidR="00F40BAB">
      <w:rPr>
        <w:rFonts w:ascii="Copperplate Gothic Bold" w:eastAsia="Calibri" w:hAnsi="Copperplate Gothic Bold"/>
        <w:color w:val="002060"/>
        <w:sz w:val="16"/>
        <w:szCs w:val="16"/>
      </w:rPr>
      <w:t>9010</w:t>
    </w:r>
    <w:r w:rsidR="00F40BAB" w:rsidRPr="000A1F6F">
      <w:rPr>
        <w:rFonts w:ascii="Copperplate Gothic Bold" w:eastAsia="Calibri" w:hAnsi="Copperplate Gothic Bold"/>
        <w:color w:val="002060"/>
        <w:sz w:val="16"/>
        <w:szCs w:val="16"/>
      </w:rPr>
      <w:t xml:space="preserve"> Defense Pentagon</w:t>
    </w:r>
    <w:r w:rsidR="00F40BAB" w:rsidRPr="000A1F6F">
      <w:rPr>
        <w:rFonts w:ascii="Copperplate Gothic Bold" w:eastAsia="Calibri" w:hAnsi="Copperplate Gothic Bold"/>
        <w:color w:val="003074"/>
        <w:sz w:val="16"/>
        <w:szCs w:val="16"/>
      </w:rPr>
      <w:br/>
    </w:r>
    <w:r w:rsidR="00F40BAB" w:rsidRPr="000A1F6F">
      <w:rPr>
        <w:rFonts w:ascii="Copperplate Gothic Bold" w:eastAsia="Calibri" w:hAnsi="Copperplate Gothic Bold"/>
        <w:color w:val="002060"/>
        <w:sz w:val="16"/>
        <w:szCs w:val="16"/>
      </w:rPr>
      <w:t>Washington, D.C. 20301-</w:t>
    </w:r>
    <w:r w:rsidR="00F40BAB">
      <w:rPr>
        <w:rFonts w:ascii="Copperplate Gothic Bold" w:eastAsia="Calibri" w:hAnsi="Copperplate Gothic Bold"/>
        <w:color w:val="002060"/>
        <w:sz w:val="16"/>
        <w:szCs w:val="16"/>
      </w:rPr>
      <w:t>9010</w:t>
    </w:r>
  </w:p>
  <w:p w14:paraId="493B755B" w14:textId="6F118ADC" w:rsidR="00F40BAB" w:rsidRDefault="00F40BAB" w:rsidP="00E54920">
    <w:pPr>
      <w:pStyle w:val="Header"/>
      <w:spacing w:line="240" w:lineRule="auto"/>
      <w:ind w:left="720" w:right="-29"/>
    </w:pPr>
  </w:p>
  <w:p w14:paraId="22F94AB9" w14:textId="1307D155" w:rsidR="00331B4A" w:rsidRDefault="00331B4A" w:rsidP="00E54920">
    <w:pPr>
      <w:pStyle w:val="Header"/>
      <w:tabs>
        <w:tab w:val="clear" w:pos="4680"/>
        <w:tab w:val="clear" w:pos="9360"/>
        <w:tab w:val="left" w:pos="788"/>
      </w:tabs>
      <w:spacing w:line="240" w:lineRule="auto"/>
      <w:ind w:right="-2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13B7D" w14:textId="59F748CB" w:rsidR="004D514A" w:rsidRDefault="00BD03F0" w:rsidP="00E54920">
    <w:pPr>
      <w:tabs>
        <w:tab w:val="left" w:pos="1080"/>
        <w:tab w:val="center" w:pos="5400"/>
        <w:tab w:val="right" w:pos="10080"/>
      </w:tabs>
      <w:spacing w:line="240" w:lineRule="auto"/>
      <w:ind w:right="0"/>
      <w:jc w:val="center"/>
    </w:pPr>
    <w:r w:rsidRPr="005D5FE3">
      <w:rPr>
        <w:b/>
        <w:u w:val="single"/>
      </w:rPr>
      <w:t>Attachment 2</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103"/>
    <w:multiLevelType w:val="hybridMultilevel"/>
    <w:tmpl w:val="26C25E10"/>
    <w:lvl w:ilvl="0" w:tplc="B01E094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E3430"/>
    <w:multiLevelType w:val="hybridMultilevel"/>
    <w:tmpl w:val="2A36B68C"/>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2B5742"/>
    <w:multiLevelType w:val="hybridMultilevel"/>
    <w:tmpl w:val="83C6BDC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35B47"/>
    <w:multiLevelType w:val="multilevel"/>
    <w:tmpl w:val="E092E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990FD3"/>
    <w:multiLevelType w:val="multilevel"/>
    <w:tmpl w:val="726866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3784D"/>
    <w:multiLevelType w:val="multilevel"/>
    <w:tmpl w:val="FC3ADD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ADBB6"/>
    <w:multiLevelType w:val="hybridMultilevel"/>
    <w:tmpl w:val="E926DF42"/>
    <w:lvl w:ilvl="0" w:tplc="88F0FC74">
      <w:start w:val="1"/>
      <w:numFmt w:val="bullet"/>
      <w:lvlText w:val=""/>
      <w:lvlJc w:val="left"/>
      <w:pPr>
        <w:ind w:left="720" w:hanging="360"/>
      </w:pPr>
      <w:rPr>
        <w:rFonts w:ascii="Symbol" w:hAnsi="Symbol" w:hint="default"/>
      </w:rPr>
    </w:lvl>
    <w:lvl w:ilvl="1" w:tplc="80607A90">
      <w:start w:val="1"/>
      <w:numFmt w:val="bullet"/>
      <w:lvlText w:val="o"/>
      <w:lvlJc w:val="left"/>
      <w:pPr>
        <w:ind w:left="1440" w:hanging="360"/>
      </w:pPr>
      <w:rPr>
        <w:rFonts w:ascii="&quot;Courier New&quot;" w:hAnsi="&quot;Courier New&quot;" w:hint="default"/>
      </w:rPr>
    </w:lvl>
    <w:lvl w:ilvl="2" w:tplc="5FF47E5E">
      <w:start w:val="1"/>
      <w:numFmt w:val="bullet"/>
      <w:lvlText w:val=""/>
      <w:lvlJc w:val="left"/>
      <w:pPr>
        <w:ind w:left="2160" w:hanging="360"/>
      </w:pPr>
      <w:rPr>
        <w:rFonts w:ascii="Wingdings" w:hAnsi="Wingdings" w:hint="default"/>
      </w:rPr>
    </w:lvl>
    <w:lvl w:ilvl="3" w:tplc="5180025C">
      <w:start w:val="1"/>
      <w:numFmt w:val="bullet"/>
      <w:lvlText w:val=""/>
      <w:lvlJc w:val="left"/>
      <w:pPr>
        <w:ind w:left="2880" w:hanging="360"/>
      </w:pPr>
      <w:rPr>
        <w:rFonts w:ascii="Symbol" w:hAnsi="Symbol" w:hint="default"/>
      </w:rPr>
    </w:lvl>
    <w:lvl w:ilvl="4" w:tplc="CB622CD0">
      <w:start w:val="1"/>
      <w:numFmt w:val="bullet"/>
      <w:lvlText w:val="o"/>
      <w:lvlJc w:val="left"/>
      <w:pPr>
        <w:ind w:left="3600" w:hanging="360"/>
      </w:pPr>
      <w:rPr>
        <w:rFonts w:ascii="Courier New" w:hAnsi="Courier New" w:hint="default"/>
      </w:rPr>
    </w:lvl>
    <w:lvl w:ilvl="5" w:tplc="AE44DA7C">
      <w:start w:val="1"/>
      <w:numFmt w:val="bullet"/>
      <w:lvlText w:val=""/>
      <w:lvlJc w:val="left"/>
      <w:pPr>
        <w:ind w:left="4320" w:hanging="360"/>
      </w:pPr>
      <w:rPr>
        <w:rFonts w:ascii="Wingdings" w:hAnsi="Wingdings" w:hint="default"/>
      </w:rPr>
    </w:lvl>
    <w:lvl w:ilvl="6" w:tplc="40C8A704">
      <w:start w:val="1"/>
      <w:numFmt w:val="bullet"/>
      <w:lvlText w:val=""/>
      <w:lvlJc w:val="left"/>
      <w:pPr>
        <w:ind w:left="5040" w:hanging="360"/>
      </w:pPr>
      <w:rPr>
        <w:rFonts w:ascii="Symbol" w:hAnsi="Symbol" w:hint="default"/>
      </w:rPr>
    </w:lvl>
    <w:lvl w:ilvl="7" w:tplc="C010B4AA">
      <w:start w:val="1"/>
      <w:numFmt w:val="bullet"/>
      <w:lvlText w:val="o"/>
      <w:lvlJc w:val="left"/>
      <w:pPr>
        <w:ind w:left="5760" w:hanging="360"/>
      </w:pPr>
      <w:rPr>
        <w:rFonts w:ascii="Courier New" w:hAnsi="Courier New" w:hint="default"/>
      </w:rPr>
    </w:lvl>
    <w:lvl w:ilvl="8" w:tplc="6540DC54">
      <w:start w:val="1"/>
      <w:numFmt w:val="bullet"/>
      <w:lvlText w:val=""/>
      <w:lvlJc w:val="left"/>
      <w:pPr>
        <w:ind w:left="6480" w:hanging="360"/>
      </w:pPr>
      <w:rPr>
        <w:rFonts w:ascii="Wingdings" w:hAnsi="Wingdings" w:hint="default"/>
      </w:rPr>
    </w:lvl>
  </w:abstractNum>
  <w:abstractNum w:abstractNumId="7" w15:restartNumberingAfterBreak="0">
    <w:nsid w:val="17066C82"/>
    <w:multiLevelType w:val="multilevel"/>
    <w:tmpl w:val="1B8290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86B7B"/>
    <w:multiLevelType w:val="hybridMultilevel"/>
    <w:tmpl w:val="EAE01A2E"/>
    <w:lvl w:ilvl="0" w:tplc="9B06B3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8B22BF"/>
    <w:multiLevelType w:val="hybridMultilevel"/>
    <w:tmpl w:val="FC8A07E6"/>
    <w:lvl w:ilvl="0" w:tplc="7ADA9CEC">
      <w:start w:val="1"/>
      <w:numFmt w:val="bullet"/>
      <w:lvlText w:val="·"/>
      <w:lvlJc w:val="left"/>
      <w:pPr>
        <w:ind w:left="720" w:hanging="360"/>
      </w:pPr>
      <w:rPr>
        <w:rFonts w:ascii="Symbol" w:hAnsi="Symbol" w:hint="default"/>
      </w:rPr>
    </w:lvl>
    <w:lvl w:ilvl="1" w:tplc="A9940E18">
      <w:start w:val="1"/>
      <w:numFmt w:val="bullet"/>
      <w:lvlText w:val="o"/>
      <w:lvlJc w:val="left"/>
      <w:pPr>
        <w:ind w:left="1440" w:hanging="360"/>
      </w:pPr>
      <w:rPr>
        <w:rFonts w:ascii="Courier New" w:hAnsi="Courier New" w:hint="default"/>
      </w:rPr>
    </w:lvl>
    <w:lvl w:ilvl="2" w:tplc="2E62D830">
      <w:start w:val="1"/>
      <w:numFmt w:val="bullet"/>
      <w:lvlText w:val=""/>
      <w:lvlJc w:val="left"/>
      <w:pPr>
        <w:ind w:left="2160" w:hanging="360"/>
      </w:pPr>
      <w:rPr>
        <w:rFonts w:ascii="Wingdings" w:hAnsi="Wingdings" w:hint="default"/>
      </w:rPr>
    </w:lvl>
    <w:lvl w:ilvl="3" w:tplc="41C2022A">
      <w:start w:val="1"/>
      <w:numFmt w:val="bullet"/>
      <w:lvlText w:val=""/>
      <w:lvlJc w:val="left"/>
      <w:pPr>
        <w:ind w:left="2880" w:hanging="360"/>
      </w:pPr>
      <w:rPr>
        <w:rFonts w:ascii="Symbol" w:hAnsi="Symbol" w:hint="default"/>
      </w:rPr>
    </w:lvl>
    <w:lvl w:ilvl="4" w:tplc="62409328">
      <w:start w:val="1"/>
      <w:numFmt w:val="bullet"/>
      <w:lvlText w:val="o"/>
      <w:lvlJc w:val="left"/>
      <w:pPr>
        <w:ind w:left="3600" w:hanging="360"/>
      </w:pPr>
      <w:rPr>
        <w:rFonts w:ascii="Courier New" w:hAnsi="Courier New" w:hint="default"/>
      </w:rPr>
    </w:lvl>
    <w:lvl w:ilvl="5" w:tplc="0E88CD84">
      <w:start w:val="1"/>
      <w:numFmt w:val="bullet"/>
      <w:lvlText w:val=""/>
      <w:lvlJc w:val="left"/>
      <w:pPr>
        <w:ind w:left="4320" w:hanging="360"/>
      </w:pPr>
      <w:rPr>
        <w:rFonts w:ascii="Wingdings" w:hAnsi="Wingdings" w:hint="default"/>
      </w:rPr>
    </w:lvl>
    <w:lvl w:ilvl="6" w:tplc="F3189F7E">
      <w:start w:val="1"/>
      <w:numFmt w:val="bullet"/>
      <w:lvlText w:val=""/>
      <w:lvlJc w:val="left"/>
      <w:pPr>
        <w:ind w:left="5040" w:hanging="360"/>
      </w:pPr>
      <w:rPr>
        <w:rFonts w:ascii="Symbol" w:hAnsi="Symbol" w:hint="default"/>
      </w:rPr>
    </w:lvl>
    <w:lvl w:ilvl="7" w:tplc="455E9EB6">
      <w:start w:val="1"/>
      <w:numFmt w:val="bullet"/>
      <w:lvlText w:val="o"/>
      <w:lvlJc w:val="left"/>
      <w:pPr>
        <w:ind w:left="5760" w:hanging="360"/>
      </w:pPr>
      <w:rPr>
        <w:rFonts w:ascii="Courier New" w:hAnsi="Courier New" w:hint="default"/>
      </w:rPr>
    </w:lvl>
    <w:lvl w:ilvl="8" w:tplc="36769474">
      <w:start w:val="1"/>
      <w:numFmt w:val="bullet"/>
      <w:lvlText w:val=""/>
      <w:lvlJc w:val="left"/>
      <w:pPr>
        <w:ind w:left="6480" w:hanging="360"/>
      </w:pPr>
      <w:rPr>
        <w:rFonts w:ascii="Wingdings" w:hAnsi="Wingdings" w:hint="default"/>
      </w:rPr>
    </w:lvl>
  </w:abstractNum>
  <w:abstractNum w:abstractNumId="10" w15:restartNumberingAfterBreak="0">
    <w:nsid w:val="19B60FAA"/>
    <w:multiLevelType w:val="multilevel"/>
    <w:tmpl w:val="A7D2D6DC"/>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50300"/>
    <w:multiLevelType w:val="multilevel"/>
    <w:tmpl w:val="F1AE3D4C"/>
    <w:lvl w:ilvl="0">
      <w:start w:val="1"/>
      <w:numFmt w:val="decimal"/>
      <w:lvlText w:val="%1."/>
      <w:lvlJc w:val="left"/>
      <w:pPr>
        <w:ind w:left="360" w:hanging="360"/>
      </w:pPr>
      <w:rPr>
        <w:color w:val="auto"/>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FE728F8"/>
    <w:multiLevelType w:val="multilevel"/>
    <w:tmpl w:val="DD2692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F871D7"/>
    <w:multiLevelType w:val="hybridMultilevel"/>
    <w:tmpl w:val="16761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9701A"/>
    <w:multiLevelType w:val="hybridMultilevel"/>
    <w:tmpl w:val="4C34EDFC"/>
    <w:lvl w:ilvl="0" w:tplc="EC9CA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6D394E"/>
    <w:multiLevelType w:val="multilevel"/>
    <w:tmpl w:val="37EA67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1F4630"/>
    <w:multiLevelType w:val="multilevel"/>
    <w:tmpl w:val="B5A4E4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6E14AF"/>
    <w:multiLevelType w:val="hybridMultilevel"/>
    <w:tmpl w:val="D69801F0"/>
    <w:lvl w:ilvl="0" w:tplc="0409000F">
      <w:start w:val="1"/>
      <w:numFmt w:val="decimal"/>
      <w:lvlText w:val="%1."/>
      <w:lvlJc w:val="left"/>
      <w:pPr>
        <w:ind w:left="360" w:hanging="360"/>
      </w:pPr>
    </w:lvl>
    <w:lvl w:ilvl="1" w:tplc="0409000F">
      <w:start w:val="1"/>
      <w:numFmt w:val="decimal"/>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2F8536F3"/>
    <w:multiLevelType w:val="multilevel"/>
    <w:tmpl w:val="F1AE3D4C"/>
    <w:lvl w:ilvl="0">
      <w:start w:val="1"/>
      <w:numFmt w:val="decimal"/>
      <w:lvlText w:val="%1."/>
      <w:lvlJc w:val="left"/>
      <w:pPr>
        <w:ind w:left="360" w:hanging="360"/>
      </w:pPr>
      <w:rPr>
        <w:color w:val="auto"/>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29E1EA0"/>
    <w:multiLevelType w:val="hybridMultilevel"/>
    <w:tmpl w:val="3314E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D7B35"/>
    <w:multiLevelType w:val="hybridMultilevel"/>
    <w:tmpl w:val="C2A6DB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DF3DB8"/>
    <w:multiLevelType w:val="multilevel"/>
    <w:tmpl w:val="8D72D3A8"/>
    <w:lvl w:ilvl="0">
      <w:start w:val="1"/>
      <w:numFmt w:val="decimal"/>
      <w:pStyle w:val="Heading1"/>
      <w:lvlText w:val="%1."/>
      <w:lvlJc w:val="left"/>
      <w:pPr>
        <w:tabs>
          <w:tab w:val="num" w:pos="864"/>
        </w:tabs>
        <w:ind w:left="864" w:hanging="864"/>
      </w:pPr>
      <w:rPr>
        <w:rFonts w:hint="default"/>
      </w:rPr>
    </w:lvl>
    <w:lvl w:ilvl="1">
      <w:start w:val="1"/>
      <w:numFmt w:val="decimal"/>
      <w:pStyle w:val="Heading2"/>
      <w:lvlText w:val="%1.%2."/>
      <w:lvlJc w:val="left"/>
      <w:pPr>
        <w:tabs>
          <w:tab w:val="num" w:pos="864"/>
        </w:tabs>
        <w:ind w:left="864" w:hanging="86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864" w:hanging="864"/>
      </w:pPr>
      <w:rPr>
        <w:rFonts w:hint="default"/>
        <w:sz w:val="24"/>
        <w:szCs w:val="24"/>
      </w:rPr>
    </w:lvl>
    <w:lvl w:ilvl="3">
      <w:start w:val="1"/>
      <w:numFmt w:val="decimal"/>
      <w:pStyle w:val="Heading4"/>
      <w:lvlText w:val="%1.%2.%3.%4"/>
      <w:lvlJc w:val="left"/>
      <w:pPr>
        <w:tabs>
          <w:tab w:val="num" w:pos="864"/>
        </w:tabs>
        <w:ind w:left="864" w:hanging="864"/>
      </w:pPr>
      <w:rPr>
        <w:rFonts w:hint="default"/>
        <w:b/>
        <w:i/>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8A67784"/>
    <w:multiLevelType w:val="hybridMultilevel"/>
    <w:tmpl w:val="B6D2310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8D86458"/>
    <w:multiLevelType w:val="multilevel"/>
    <w:tmpl w:val="A9AE0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C718E7"/>
    <w:multiLevelType w:val="hybridMultilevel"/>
    <w:tmpl w:val="16229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9E7C01"/>
    <w:multiLevelType w:val="hybridMultilevel"/>
    <w:tmpl w:val="2E82A92C"/>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E75DC9"/>
    <w:multiLevelType w:val="hybridMultilevel"/>
    <w:tmpl w:val="74F2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72402B"/>
    <w:multiLevelType w:val="multilevel"/>
    <w:tmpl w:val="2DBA95CC"/>
    <w:lvl w:ilvl="0">
      <w:start w:val="1"/>
      <w:numFmt w:val="decimal"/>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4"/>
        </w:tabs>
        <w:ind w:left="864" w:hanging="864"/>
      </w:pPr>
      <w:rPr>
        <w:rFonts w:hint="default"/>
        <w:sz w:val="24"/>
        <w:szCs w:val="24"/>
      </w:rPr>
    </w:lvl>
    <w:lvl w:ilvl="3">
      <w:start w:val="1"/>
      <w:numFmt w:val="decimal"/>
      <w:lvlText w:val="%1.%2.%3.%4"/>
      <w:lvlJc w:val="left"/>
      <w:pPr>
        <w:tabs>
          <w:tab w:val="num" w:pos="864"/>
        </w:tabs>
        <w:ind w:left="864" w:hanging="864"/>
      </w:pPr>
      <w:rPr>
        <w:rFonts w:hint="default"/>
        <w:b/>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1DF38DB"/>
    <w:multiLevelType w:val="multilevel"/>
    <w:tmpl w:val="C04EF6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E052D7"/>
    <w:multiLevelType w:val="multilevel"/>
    <w:tmpl w:val="9CBA1B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530278"/>
    <w:multiLevelType w:val="multilevel"/>
    <w:tmpl w:val="F1AE3D4C"/>
    <w:lvl w:ilvl="0">
      <w:start w:val="1"/>
      <w:numFmt w:val="decimal"/>
      <w:lvlText w:val="%1."/>
      <w:lvlJc w:val="left"/>
      <w:pPr>
        <w:ind w:left="360" w:hanging="360"/>
      </w:pPr>
      <w:rPr>
        <w:color w:val="auto"/>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8AEC712"/>
    <w:multiLevelType w:val="hybridMultilevel"/>
    <w:tmpl w:val="B8A04956"/>
    <w:lvl w:ilvl="0" w:tplc="EB303E8A">
      <w:start w:val="1"/>
      <w:numFmt w:val="bullet"/>
      <w:lvlText w:val=""/>
      <w:lvlJc w:val="left"/>
      <w:pPr>
        <w:ind w:left="720" w:hanging="360"/>
      </w:pPr>
      <w:rPr>
        <w:rFonts w:ascii="Symbol" w:hAnsi="Symbol" w:hint="default"/>
      </w:rPr>
    </w:lvl>
    <w:lvl w:ilvl="1" w:tplc="7F36A88E">
      <w:start w:val="1"/>
      <w:numFmt w:val="bullet"/>
      <w:lvlText w:val="o"/>
      <w:lvlJc w:val="left"/>
      <w:pPr>
        <w:ind w:left="1440" w:hanging="360"/>
      </w:pPr>
      <w:rPr>
        <w:rFonts w:ascii="&quot;Courier New&quot;" w:hAnsi="&quot;Courier New&quot;" w:hint="default"/>
      </w:rPr>
    </w:lvl>
    <w:lvl w:ilvl="2" w:tplc="D6F2BC10">
      <w:start w:val="1"/>
      <w:numFmt w:val="bullet"/>
      <w:lvlText w:val=""/>
      <w:lvlJc w:val="left"/>
      <w:pPr>
        <w:ind w:left="2160" w:hanging="360"/>
      </w:pPr>
      <w:rPr>
        <w:rFonts w:ascii="Wingdings" w:hAnsi="Wingdings" w:hint="default"/>
      </w:rPr>
    </w:lvl>
    <w:lvl w:ilvl="3" w:tplc="4CCCACC0">
      <w:start w:val="1"/>
      <w:numFmt w:val="bullet"/>
      <w:lvlText w:val=""/>
      <w:lvlJc w:val="left"/>
      <w:pPr>
        <w:ind w:left="2880" w:hanging="360"/>
      </w:pPr>
      <w:rPr>
        <w:rFonts w:ascii="Symbol" w:hAnsi="Symbol" w:hint="default"/>
      </w:rPr>
    </w:lvl>
    <w:lvl w:ilvl="4" w:tplc="ADD0B9CE">
      <w:start w:val="1"/>
      <w:numFmt w:val="bullet"/>
      <w:lvlText w:val="o"/>
      <w:lvlJc w:val="left"/>
      <w:pPr>
        <w:ind w:left="3600" w:hanging="360"/>
      </w:pPr>
      <w:rPr>
        <w:rFonts w:ascii="Courier New" w:hAnsi="Courier New" w:hint="default"/>
      </w:rPr>
    </w:lvl>
    <w:lvl w:ilvl="5" w:tplc="C1149C00">
      <w:start w:val="1"/>
      <w:numFmt w:val="bullet"/>
      <w:lvlText w:val=""/>
      <w:lvlJc w:val="left"/>
      <w:pPr>
        <w:ind w:left="4320" w:hanging="360"/>
      </w:pPr>
      <w:rPr>
        <w:rFonts w:ascii="Wingdings" w:hAnsi="Wingdings" w:hint="default"/>
      </w:rPr>
    </w:lvl>
    <w:lvl w:ilvl="6" w:tplc="574ED578">
      <w:start w:val="1"/>
      <w:numFmt w:val="bullet"/>
      <w:lvlText w:val=""/>
      <w:lvlJc w:val="left"/>
      <w:pPr>
        <w:ind w:left="5040" w:hanging="360"/>
      </w:pPr>
      <w:rPr>
        <w:rFonts w:ascii="Symbol" w:hAnsi="Symbol" w:hint="default"/>
      </w:rPr>
    </w:lvl>
    <w:lvl w:ilvl="7" w:tplc="E65E3DFA">
      <w:start w:val="1"/>
      <w:numFmt w:val="bullet"/>
      <w:lvlText w:val="o"/>
      <w:lvlJc w:val="left"/>
      <w:pPr>
        <w:ind w:left="5760" w:hanging="360"/>
      </w:pPr>
      <w:rPr>
        <w:rFonts w:ascii="Courier New" w:hAnsi="Courier New" w:hint="default"/>
      </w:rPr>
    </w:lvl>
    <w:lvl w:ilvl="8" w:tplc="F92CBEFE">
      <w:start w:val="1"/>
      <w:numFmt w:val="bullet"/>
      <w:lvlText w:val=""/>
      <w:lvlJc w:val="left"/>
      <w:pPr>
        <w:ind w:left="6480" w:hanging="360"/>
      </w:pPr>
      <w:rPr>
        <w:rFonts w:ascii="Wingdings" w:hAnsi="Wingdings" w:hint="default"/>
      </w:rPr>
    </w:lvl>
  </w:abstractNum>
  <w:abstractNum w:abstractNumId="32" w15:restartNumberingAfterBreak="0">
    <w:nsid w:val="48E8C5E1"/>
    <w:multiLevelType w:val="hybridMultilevel"/>
    <w:tmpl w:val="50C63F2A"/>
    <w:lvl w:ilvl="0" w:tplc="AFEEB974">
      <w:start w:val="1"/>
      <w:numFmt w:val="bullet"/>
      <w:lvlText w:val="·"/>
      <w:lvlJc w:val="left"/>
      <w:pPr>
        <w:ind w:left="720" w:hanging="360"/>
      </w:pPr>
      <w:rPr>
        <w:rFonts w:ascii="Symbol" w:hAnsi="Symbol" w:hint="default"/>
      </w:rPr>
    </w:lvl>
    <w:lvl w:ilvl="1" w:tplc="0F70B480">
      <w:start w:val="1"/>
      <w:numFmt w:val="bullet"/>
      <w:lvlText w:val="o"/>
      <w:lvlJc w:val="left"/>
      <w:pPr>
        <w:ind w:left="1440" w:hanging="360"/>
      </w:pPr>
      <w:rPr>
        <w:rFonts w:ascii="Courier New" w:hAnsi="Courier New" w:hint="default"/>
      </w:rPr>
    </w:lvl>
    <w:lvl w:ilvl="2" w:tplc="0C067DD0">
      <w:start w:val="1"/>
      <w:numFmt w:val="bullet"/>
      <w:lvlText w:val=""/>
      <w:lvlJc w:val="left"/>
      <w:pPr>
        <w:ind w:left="2160" w:hanging="360"/>
      </w:pPr>
      <w:rPr>
        <w:rFonts w:ascii="Wingdings" w:hAnsi="Wingdings" w:hint="default"/>
      </w:rPr>
    </w:lvl>
    <w:lvl w:ilvl="3" w:tplc="1934568A">
      <w:start w:val="1"/>
      <w:numFmt w:val="bullet"/>
      <w:lvlText w:val=""/>
      <w:lvlJc w:val="left"/>
      <w:pPr>
        <w:ind w:left="2880" w:hanging="360"/>
      </w:pPr>
      <w:rPr>
        <w:rFonts w:ascii="Symbol" w:hAnsi="Symbol" w:hint="default"/>
      </w:rPr>
    </w:lvl>
    <w:lvl w:ilvl="4" w:tplc="3D763A3C">
      <w:start w:val="1"/>
      <w:numFmt w:val="bullet"/>
      <w:lvlText w:val="o"/>
      <w:lvlJc w:val="left"/>
      <w:pPr>
        <w:ind w:left="3600" w:hanging="360"/>
      </w:pPr>
      <w:rPr>
        <w:rFonts w:ascii="Courier New" w:hAnsi="Courier New" w:hint="default"/>
      </w:rPr>
    </w:lvl>
    <w:lvl w:ilvl="5" w:tplc="8AD0D5FC">
      <w:start w:val="1"/>
      <w:numFmt w:val="bullet"/>
      <w:lvlText w:val=""/>
      <w:lvlJc w:val="left"/>
      <w:pPr>
        <w:ind w:left="4320" w:hanging="360"/>
      </w:pPr>
      <w:rPr>
        <w:rFonts w:ascii="Wingdings" w:hAnsi="Wingdings" w:hint="default"/>
      </w:rPr>
    </w:lvl>
    <w:lvl w:ilvl="6" w:tplc="9E40A8AE">
      <w:start w:val="1"/>
      <w:numFmt w:val="bullet"/>
      <w:lvlText w:val=""/>
      <w:lvlJc w:val="left"/>
      <w:pPr>
        <w:ind w:left="5040" w:hanging="360"/>
      </w:pPr>
      <w:rPr>
        <w:rFonts w:ascii="Symbol" w:hAnsi="Symbol" w:hint="default"/>
      </w:rPr>
    </w:lvl>
    <w:lvl w:ilvl="7" w:tplc="8F869B0A">
      <w:start w:val="1"/>
      <w:numFmt w:val="bullet"/>
      <w:lvlText w:val="o"/>
      <w:lvlJc w:val="left"/>
      <w:pPr>
        <w:ind w:left="5760" w:hanging="360"/>
      </w:pPr>
      <w:rPr>
        <w:rFonts w:ascii="Courier New" w:hAnsi="Courier New" w:hint="default"/>
      </w:rPr>
    </w:lvl>
    <w:lvl w:ilvl="8" w:tplc="547684D6">
      <w:start w:val="1"/>
      <w:numFmt w:val="bullet"/>
      <w:lvlText w:val=""/>
      <w:lvlJc w:val="left"/>
      <w:pPr>
        <w:ind w:left="6480" w:hanging="360"/>
      </w:pPr>
      <w:rPr>
        <w:rFonts w:ascii="Wingdings" w:hAnsi="Wingdings" w:hint="default"/>
      </w:rPr>
    </w:lvl>
  </w:abstractNum>
  <w:abstractNum w:abstractNumId="33" w15:restartNumberingAfterBreak="0">
    <w:nsid w:val="495B5A50"/>
    <w:multiLevelType w:val="multilevel"/>
    <w:tmpl w:val="DB20025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7C5374"/>
    <w:multiLevelType w:val="hybridMultilevel"/>
    <w:tmpl w:val="7002756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DA93B72"/>
    <w:multiLevelType w:val="hybridMultilevel"/>
    <w:tmpl w:val="86BE99F4"/>
    <w:lvl w:ilvl="0" w:tplc="AFBA2542">
      <w:start w:val="1"/>
      <w:numFmt w:val="bullet"/>
      <w:lvlText w:val="·"/>
      <w:lvlJc w:val="left"/>
      <w:pPr>
        <w:ind w:left="720" w:hanging="360"/>
      </w:pPr>
      <w:rPr>
        <w:rFonts w:ascii="Symbol" w:hAnsi="Symbol" w:hint="default"/>
      </w:rPr>
    </w:lvl>
    <w:lvl w:ilvl="1" w:tplc="B052E8EC">
      <w:start w:val="1"/>
      <w:numFmt w:val="bullet"/>
      <w:lvlText w:val="o"/>
      <w:lvlJc w:val="left"/>
      <w:pPr>
        <w:ind w:left="1440" w:hanging="360"/>
      </w:pPr>
      <w:rPr>
        <w:rFonts w:ascii="Courier New" w:hAnsi="Courier New" w:hint="default"/>
      </w:rPr>
    </w:lvl>
    <w:lvl w:ilvl="2" w:tplc="245EA25A">
      <w:start w:val="1"/>
      <w:numFmt w:val="bullet"/>
      <w:lvlText w:val=""/>
      <w:lvlJc w:val="left"/>
      <w:pPr>
        <w:ind w:left="2160" w:hanging="360"/>
      </w:pPr>
      <w:rPr>
        <w:rFonts w:ascii="Wingdings" w:hAnsi="Wingdings" w:hint="default"/>
      </w:rPr>
    </w:lvl>
    <w:lvl w:ilvl="3" w:tplc="0860B5A4">
      <w:start w:val="1"/>
      <w:numFmt w:val="bullet"/>
      <w:lvlText w:val=""/>
      <w:lvlJc w:val="left"/>
      <w:pPr>
        <w:ind w:left="2880" w:hanging="360"/>
      </w:pPr>
      <w:rPr>
        <w:rFonts w:ascii="Symbol" w:hAnsi="Symbol" w:hint="default"/>
      </w:rPr>
    </w:lvl>
    <w:lvl w:ilvl="4" w:tplc="C4EAF742">
      <w:start w:val="1"/>
      <w:numFmt w:val="bullet"/>
      <w:lvlText w:val="o"/>
      <w:lvlJc w:val="left"/>
      <w:pPr>
        <w:ind w:left="3600" w:hanging="360"/>
      </w:pPr>
      <w:rPr>
        <w:rFonts w:ascii="Courier New" w:hAnsi="Courier New" w:hint="default"/>
      </w:rPr>
    </w:lvl>
    <w:lvl w:ilvl="5" w:tplc="2B747A9C">
      <w:start w:val="1"/>
      <w:numFmt w:val="bullet"/>
      <w:lvlText w:val=""/>
      <w:lvlJc w:val="left"/>
      <w:pPr>
        <w:ind w:left="4320" w:hanging="360"/>
      </w:pPr>
      <w:rPr>
        <w:rFonts w:ascii="Wingdings" w:hAnsi="Wingdings" w:hint="default"/>
      </w:rPr>
    </w:lvl>
    <w:lvl w:ilvl="6" w:tplc="3E98CA40">
      <w:start w:val="1"/>
      <w:numFmt w:val="bullet"/>
      <w:lvlText w:val=""/>
      <w:lvlJc w:val="left"/>
      <w:pPr>
        <w:ind w:left="5040" w:hanging="360"/>
      </w:pPr>
      <w:rPr>
        <w:rFonts w:ascii="Symbol" w:hAnsi="Symbol" w:hint="default"/>
      </w:rPr>
    </w:lvl>
    <w:lvl w:ilvl="7" w:tplc="827C3968">
      <w:start w:val="1"/>
      <w:numFmt w:val="bullet"/>
      <w:lvlText w:val="o"/>
      <w:lvlJc w:val="left"/>
      <w:pPr>
        <w:ind w:left="5760" w:hanging="360"/>
      </w:pPr>
      <w:rPr>
        <w:rFonts w:ascii="Courier New" w:hAnsi="Courier New" w:hint="default"/>
      </w:rPr>
    </w:lvl>
    <w:lvl w:ilvl="8" w:tplc="CD4A4944">
      <w:start w:val="1"/>
      <w:numFmt w:val="bullet"/>
      <w:lvlText w:val=""/>
      <w:lvlJc w:val="left"/>
      <w:pPr>
        <w:ind w:left="6480" w:hanging="360"/>
      </w:pPr>
      <w:rPr>
        <w:rFonts w:ascii="Wingdings" w:hAnsi="Wingdings" w:hint="default"/>
      </w:rPr>
    </w:lvl>
  </w:abstractNum>
  <w:abstractNum w:abstractNumId="36" w15:restartNumberingAfterBreak="0">
    <w:nsid w:val="50A91A17"/>
    <w:multiLevelType w:val="hybridMultilevel"/>
    <w:tmpl w:val="1F64B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3BF0A45"/>
    <w:multiLevelType w:val="multilevel"/>
    <w:tmpl w:val="68FAB4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F179E2"/>
    <w:multiLevelType w:val="hybridMultilevel"/>
    <w:tmpl w:val="5A500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AF4490"/>
    <w:multiLevelType w:val="multilevel"/>
    <w:tmpl w:val="1A5EE5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D3712F"/>
    <w:multiLevelType w:val="hybridMultilevel"/>
    <w:tmpl w:val="CB423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35B1B0"/>
    <w:multiLevelType w:val="hybridMultilevel"/>
    <w:tmpl w:val="FE8288C8"/>
    <w:lvl w:ilvl="0" w:tplc="D65618B6">
      <w:start w:val="1"/>
      <w:numFmt w:val="bullet"/>
      <w:lvlText w:val="·"/>
      <w:lvlJc w:val="left"/>
      <w:pPr>
        <w:ind w:left="720" w:hanging="360"/>
      </w:pPr>
      <w:rPr>
        <w:rFonts w:ascii="Symbol" w:hAnsi="Symbol" w:hint="default"/>
      </w:rPr>
    </w:lvl>
    <w:lvl w:ilvl="1" w:tplc="6D2CCB1A">
      <w:start w:val="1"/>
      <w:numFmt w:val="bullet"/>
      <w:lvlText w:val="o"/>
      <w:lvlJc w:val="left"/>
      <w:pPr>
        <w:ind w:left="1440" w:hanging="360"/>
      </w:pPr>
      <w:rPr>
        <w:rFonts w:ascii="Courier New" w:hAnsi="Courier New" w:hint="default"/>
      </w:rPr>
    </w:lvl>
    <w:lvl w:ilvl="2" w:tplc="42A66CC4">
      <w:start w:val="1"/>
      <w:numFmt w:val="bullet"/>
      <w:lvlText w:val=""/>
      <w:lvlJc w:val="left"/>
      <w:pPr>
        <w:ind w:left="2160" w:hanging="360"/>
      </w:pPr>
      <w:rPr>
        <w:rFonts w:ascii="Wingdings" w:hAnsi="Wingdings" w:hint="default"/>
      </w:rPr>
    </w:lvl>
    <w:lvl w:ilvl="3" w:tplc="162A9066">
      <w:start w:val="1"/>
      <w:numFmt w:val="bullet"/>
      <w:lvlText w:val=""/>
      <w:lvlJc w:val="left"/>
      <w:pPr>
        <w:ind w:left="2880" w:hanging="360"/>
      </w:pPr>
      <w:rPr>
        <w:rFonts w:ascii="Symbol" w:hAnsi="Symbol" w:hint="default"/>
      </w:rPr>
    </w:lvl>
    <w:lvl w:ilvl="4" w:tplc="33687FE6">
      <w:start w:val="1"/>
      <w:numFmt w:val="bullet"/>
      <w:lvlText w:val="o"/>
      <w:lvlJc w:val="left"/>
      <w:pPr>
        <w:ind w:left="3600" w:hanging="360"/>
      </w:pPr>
      <w:rPr>
        <w:rFonts w:ascii="Courier New" w:hAnsi="Courier New" w:hint="default"/>
      </w:rPr>
    </w:lvl>
    <w:lvl w:ilvl="5" w:tplc="3A6464FA">
      <w:start w:val="1"/>
      <w:numFmt w:val="bullet"/>
      <w:lvlText w:val=""/>
      <w:lvlJc w:val="left"/>
      <w:pPr>
        <w:ind w:left="4320" w:hanging="360"/>
      </w:pPr>
      <w:rPr>
        <w:rFonts w:ascii="Wingdings" w:hAnsi="Wingdings" w:hint="default"/>
      </w:rPr>
    </w:lvl>
    <w:lvl w:ilvl="6" w:tplc="3B3A9D7E">
      <w:start w:val="1"/>
      <w:numFmt w:val="bullet"/>
      <w:lvlText w:val=""/>
      <w:lvlJc w:val="left"/>
      <w:pPr>
        <w:ind w:left="5040" w:hanging="360"/>
      </w:pPr>
      <w:rPr>
        <w:rFonts w:ascii="Symbol" w:hAnsi="Symbol" w:hint="default"/>
      </w:rPr>
    </w:lvl>
    <w:lvl w:ilvl="7" w:tplc="7982EA0A">
      <w:start w:val="1"/>
      <w:numFmt w:val="bullet"/>
      <w:lvlText w:val="o"/>
      <w:lvlJc w:val="left"/>
      <w:pPr>
        <w:ind w:left="5760" w:hanging="360"/>
      </w:pPr>
      <w:rPr>
        <w:rFonts w:ascii="Courier New" w:hAnsi="Courier New" w:hint="default"/>
      </w:rPr>
    </w:lvl>
    <w:lvl w:ilvl="8" w:tplc="380EFF62">
      <w:start w:val="1"/>
      <w:numFmt w:val="bullet"/>
      <w:lvlText w:val=""/>
      <w:lvlJc w:val="left"/>
      <w:pPr>
        <w:ind w:left="6480" w:hanging="360"/>
      </w:pPr>
      <w:rPr>
        <w:rFonts w:ascii="Wingdings" w:hAnsi="Wingdings" w:hint="default"/>
      </w:rPr>
    </w:lvl>
  </w:abstractNum>
  <w:abstractNum w:abstractNumId="42" w15:restartNumberingAfterBreak="0">
    <w:nsid w:val="60334216"/>
    <w:multiLevelType w:val="multilevel"/>
    <w:tmpl w:val="338A9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1F00218"/>
    <w:multiLevelType w:val="hybridMultilevel"/>
    <w:tmpl w:val="EE4C7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012659"/>
    <w:multiLevelType w:val="hybridMultilevel"/>
    <w:tmpl w:val="C2D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ADC59B2"/>
    <w:multiLevelType w:val="multilevel"/>
    <w:tmpl w:val="76921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B377523"/>
    <w:multiLevelType w:val="multilevel"/>
    <w:tmpl w:val="3EF83E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CA43367"/>
    <w:multiLevelType w:val="hybridMultilevel"/>
    <w:tmpl w:val="5E240A2C"/>
    <w:lvl w:ilvl="0" w:tplc="87B22F8C">
      <w:start w:val="1"/>
      <w:numFmt w:val="bullet"/>
      <w:lvlText w:val="·"/>
      <w:lvlJc w:val="left"/>
      <w:pPr>
        <w:ind w:left="720" w:hanging="360"/>
      </w:pPr>
      <w:rPr>
        <w:rFonts w:ascii="Symbol" w:hAnsi="Symbol" w:hint="default"/>
      </w:rPr>
    </w:lvl>
    <w:lvl w:ilvl="1" w:tplc="6E2AD9C4">
      <w:start w:val="1"/>
      <w:numFmt w:val="bullet"/>
      <w:lvlText w:val="o"/>
      <w:lvlJc w:val="left"/>
      <w:pPr>
        <w:ind w:left="1440" w:hanging="360"/>
      </w:pPr>
      <w:rPr>
        <w:rFonts w:ascii="Courier New" w:hAnsi="Courier New" w:hint="default"/>
      </w:rPr>
    </w:lvl>
    <w:lvl w:ilvl="2" w:tplc="EC841D86">
      <w:start w:val="1"/>
      <w:numFmt w:val="bullet"/>
      <w:lvlText w:val=""/>
      <w:lvlJc w:val="left"/>
      <w:pPr>
        <w:ind w:left="2160" w:hanging="360"/>
      </w:pPr>
      <w:rPr>
        <w:rFonts w:ascii="Wingdings" w:hAnsi="Wingdings" w:hint="default"/>
      </w:rPr>
    </w:lvl>
    <w:lvl w:ilvl="3" w:tplc="271EFC14">
      <w:start w:val="1"/>
      <w:numFmt w:val="bullet"/>
      <w:lvlText w:val=""/>
      <w:lvlJc w:val="left"/>
      <w:pPr>
        <w:ind w:left="2880" w:hanging="360"/>
      </w:pPr>
      <w:rPr>
        <w:rFonts w:ascii="Symbol" w:hAnsi="Symbol" w:hint="default"/>
      </w:rPr>
    </w:lvl>
    <w:lvl w:ilvl="4" w:tplc="244490BC">
      <w:start w:val="1"/>
      <w:numFmt w:val="bullet"/>
      <w:lvlText w:val="o"/>
      <w:lvlJc w:val="left"/>
      <w:pPr>
        <w:ind w:left="3600" w:hanging="360"/>
      </w:pPr>
      <w:rPr>
        <w:rFonts w:ascii="Courier New" w:hAnsi="Courier New" w:hint="default"/>
      </w:rPr>
    </w:lvl>
    <w:lvl w:ilvl="5" w:tplc="FEBAE3FC">
      <w:start w:val="1"/>
      <w:numFmt w:val="bullet"/>
      <w:lvlText w:val=""/>
      <w:lvlJc w:val="left"/>
      <w:pPr>
        <w:ind w:left="4320" w:hanging="360"/>
      </w:pPr>
      <w:rPr>
        <w:rFonts w:ascii="Wingdings" w:hAnsi="Wingdings" w:hint="default"/>
      </w:rPr>
    </w:lvl>
    <w:lvl w:ilvl="6" w:tplc="B94E801E">
      <w:start w:val="1"/>
      <w:numFmt w:val="bullet"/>
      <w:lvlText w:val=""/>
      <w:lvlJc w:val="left"/>
      <w:pPr>
        <w:ind w:left="5040" w:hanging="360"/>
      </w:pPr>
      <w:rPr>
        <w:rFonts w:ascii="Symbol" w:hAnsi="Symbol" w:hint="default"/>
      </w:rPr>
    </w:lvl>
    <w:lvl w:ilvl="7" w:tplc="62667470">
      <w:start w:val="1"/>
      <w:numFmt w:val="bullet"/>
      <w:lvlText w:val="o"/>
      <w:lvlJc w:val="left"/>
      <w:pPr>
        <w:ind w:left="5760" w:hanging="360"/>
      </w:pPr>
      <w:rPr>
        <w:rFonts w:ascii="Courier New" w:hAnsi="Courier New" w:hint="default"/>
      </w:rPr>
    </w:lvl>
    <w:lvl w:ilvl="8" w:tplc="69CC25B0">
      <w:start w:val="1"/>
      <w:numFmt w:val="bullet"/>
      <w:lvlText w:val=""/>
      <w:lvlJc w:val="left"/>
      <w:pPr>
        <w:ind w:left="6480" w:hanging="360"/>
      </w:pPr>
      <w:rPr>
        <w:rFonts w:ascii="Wingdings" w:hAnsi="Wingdings" w:hint="default"/>
      </w:rPr>
    </w:lvl>
  </w:abstractNum>
  <w:abstractNum w:abstractNumId="48" w15:restartNumberingAfterBreak="0">
    <w:nsid w:val="6E5745E0"/>
    <w:multiLevelType w:val="multilevel"/>
    <w:tmpl w:val="A7062D8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33C0730"/>
    <w:multiLevelType w:val="hybridMultilevel"/>
    <w:tmpl w:val="E440E7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3606F3"/>
    <w:multiLevelType w:val="multilevel"/>
    <w:tmpl w:val="7F1A81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D4719CC"/>
    <w:multiLevelType w:val="hybridMultilevel"/>
    <w:tmpl w:val="8B6AE38A"/>
    <w:lvl w:ilvl="0" w:tplc="BD28442A">
      <w:start w:val="1"/>
      <w:numFmt w:val="bullet"/>
      <w:lvlText w:val="·"/>
      <w:lvlJc w:val="left"/>
      <w:pPr>
        <w:ind w:left="720" w:hanging="360"/>
      </w:pPr>
      <w:rPr>
        <w:rFonts w:ascii="Symbol" w:hAnsi="Symbol" w:hint="default"/>
      </w:rPr>
    </w:lvl>
    <w:lvl w:ilvl="1" w:tplc="69A09FFC">
      <w:start w:val="1"/>
      <w:numFmt w:val="bullet"/>
      <w:lvlText w:val="o"/>
      <w:lvlJc w:val="left"/>
      <w:pPr>
        <w:ind w:left="1440" w:hanging="360"/>
      </w:pPr>
      <w:rPr>
        <w:rFonts w:ascii="Courier New" w:hAnsi="Courier New" w:hint="default"/>
      </w:rPr>
    </w:lvl>
    <w:lvl w:ilvl="2" w:tplc="14AC8086">
      <w:start w:val="1"/>
      <w:numFmt w:val="bullet"/>
      <w:lvlText w:val=""/>
      <w:lvlJc w:val="left"/>
      <w:pPr>
        <w:ind w:left="2160" w:hanging="360"/>
      </w:pPr>
      <w:rPr>
        <w:rFonts w:ascii="Wingdings" w:hAnsi="Wingdings" w:hint="default"/>
      </w:rPr>
    </w:lvl>
    <w:lvl w:ilvl="3" w:tplc="2B76C86A">
      <w:start w:val="1"/>
      <w:numFmt w:val="bullet"/>
      <w:lvlText w:val=""/>
      <w:lvlJc w:val="left"/>
      <w:pPr>
        <w:ind w:left="2880" w:hanging="360"/>
      </w:pPr>
      <w:rPr>
        <w:rFonts w:ascii="Symbol" w:hAnsi="Symbol" w:hint="default"/>
      </w:rPr>
    </w:lvl>
    <w:lvl w:ilvl="4" w:tplc="3426E45A">
      <w:start w:val="1"/>
      <w:numFmt w:val="bullet"/>
      <w:lvlText w:val="o"/>
      <w:lvlJc w:val="left"/>
      <w:pPr>
        <w:ind w:left="3600" w:hanging="360"/>
      </w:pPr>
      <w:rPr>
        <w:rFonts w:ascii="Courier New" w:hAnsi="Courier New" w:hint="default"/>
      </w:rPr>
    </w:lvl>
    <w:lvl w:ilvl="5" w:tplc="08B0A858">
      <w:start w:val="1"/>
      <w:numFmt w:val="bullet"/>
      <w:lvlText w:val=""/>
      <w:lvlJc w:val="left"/>
      <w:pPr>
        <w:ind w:left="4320" w:hanging="360"/>
      </w:pPr>
      <w:rPr>
        <w:rFonts w:ascii="Wingdings" w:hAnsi="Wingdings" w:hint="default"/>
      </w:rPr>
    </w:lvl>
    <w:lvl w:ilvl="6" w:tplc="D898BE56">
      <w:start w:val="1"/>
      <w:numFmt w:val="bullet"/>
      <w:lvlText w:val=""/>
      <w:lvlJc w:val="left"/>
      <w:pPr>
        <w:ind w:left="5040" w:hanging="360"/>
      </w:pPr>
      <w:rPr>
        <w:rFonts w:ascii="Symbol" w:hAnsi="Symbol" w:hint="default"/>
      </w:rPr>
    </w:lvl>
    <w:lvl w:ilvl="7" w:tplc="9DDA5304">
      <w:start w:val="1"/>
      <w:numFmt w:val="bullet"/>
      <w:lvlText w:val="o"/>
      <w:lvlJc w:val="left"/>
      <w:pPr>
        <w:ind w:left="5760" w:hanging="360"/>
      </w:pPr>
      <w:rPr>
        <w:rFonts w:ascii="Courier New" w:hAnsi="Courier New" w:hint="default"/>
      </w:rPr>
    </w:lvl>
    <w:lvl w:ilvl="8" w:tplc="1A3A7B3E">
      <w:start w:val="1"/>
      <w:numFmt w:val="bullet"/>
      <w:lvlText w:val=""/>
      <w:lvlJc w:val="left"/>
      <w:pPr>
        <w:ind w:left="6480" w:hanging="360"/>
      </w:pPr>
      <w:rPr>
        <w:rFonts w:ascii="Wingdings" w:hAnsi="Wingdings" w:hint="default"/>
      </w:rPr>
    </w:lvl>
  </w:abstractNum>
  <w:num w:numId="1" w16cid:durableId="726611365">
    <w:abstractNumId w:val="41"/>
  </w:num>
  <w:num w:numId="2" w16cid:durableId="1842232488">
    <w:abstractNumId w:val="32"/>
  </w:num>
  <w:num w:numId="3" w16cid:durableId="1069351984">
    <w:abstractNumId w:val="9"/>
  </w:num>
  <w:num w:numId="4" w16cid:durableId="813840338">
    <w:abstractNumId w:val="51"/>
  </w:num>
  <w:num w:numId="5" w16cid:durableId="1880168334">
    <w:abstractNumId w:val="31"/>
  </w:num>
  <w:num w:numId="6" w16cid:durableId="1127163206">
    <w:abstractNumId w:val="6"/>
  </w:num>
  <w:num w:numId="7" w16cid:durableId="319117432">
    <w:abstractNumId w:val="47"/>
  </w:num>
  <w:num w:numId="8" w16cid:durableId="785975603">
    <w:abstractNumId w:val="35"/>
  </w:num>
  <w:num w:numId="9" w16cid:durableId="877082228">
    <w:abstractNumId w:val="50"/>
  </w:num>
  <w:num w:numId="10" w16cid:durableId="1564217192">
    <w:abstractNumId w:val="42"/>
  </w:num>
  <w:num w:numId="11" w16cid:durableId="408961946">
    <w:abstractNumId w:val="19"/>
  </w:num>
  <w:num w:numId="12" w16cid:durableId="1063717777">
    <w:abstractNumId w:val="21"/>
  </w:num>
  <w:num w:numId="13" w16cid:durableId="1756903822">
    <w:abstractNumId w:val="14"/>
  </w:num>
  <w:num w:numId="14" w16cid:durableId="2033341940">
    <w:abstractNumId w:val="8"/>
  </w:num>
  <w:num w:numId="15" w16cid:durableId="8989017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067265">
    <w:abstractNumId w:val="20"/>
  </w:num>
  <w:num w:numId="17" w16cid:durableId="68384632">
    <w:abstractNumId w:val="0"/>
  </w:num>
  <w:num w:numId="18" w16cid:durableId="1388725752">
    <w:abstractNumId w:val="27"/>
  </w:num>
  <w:num w:numId="19" w16cid:durableId="366225771">
    <w:abstractNumId w:val="36"/>
  </w:num>
  <w:num w:numId="20" w16cid:durableId="1725522765">
    <w:abstractNumId w:val="44"/>
  </w:num>
  <w:num w:numId="21" w16cid:durableId="1762485581">
    <w:abstractNumId w:val="24"/>
  </w:num>
  <w:num w:numId="22" w16cid:durableId="1980068136">
    <w:abstractNumId w:val="2"/>
  </w:num>
  <w:num w:numId="23" w16cid:durableId="1561139428">
    <w:abstractNumId w:val="49"/>
  </w:num>
  <w:num w:numId="24" w16cid:durableId="1960601661">
    <w:abstractNumId w:val="22"/>
  </w:num>
  <w:num w:numId="25" w16cid:durableId="408238133">
    <w:abstractNumId w:val="43"/>
  </w:num>
  <w:num w:numId="26" w16cid:durableId="1971013667">
    <w:abstractNumId w:val="26"/>
  </w:num>
  <w:num w:numId="27" w16cid:durableId="450828829">
    <w:abstractNumId w:val="40"/>
  </w:num>
  <w:num w:numId="28" w16cid:durableId="1782720319">
    <w:abstractNumId w:val="38"/>
  </w:num>
  <w:num w:numId="29" w16cid:durableId="1126777921">
    <w:abstractNumId w:val="23"/>
  </w:num>
  <w:num w:numId="30" w16cid:durableId="1480145965">
    <w:abstractNumId w:val="7"/>
  </w:num>
  <w:num w:numId="31" w16cid:durableId="1522014388">
    <w:abstractNumId w:val="12"/>
  </w:num>
  <w:num w:numId="32" w16cid:durableId="1655907905">
    <w:abstractNumId w:val="21"/>
  </w:num>
  <w:num w:numId="33" w16cid:durableId="462701320">
    <w:abstractNumId w:val="10"/>
  </w:num>
  <w:num w:numId="34" w16cid:durableId="12912788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0023711">
    <w:abstractNumId w:val="45"/>
  </w:num>
  <w:num w:numId="36" w16cid:durableId="886603080">
    <w:abstractNumId w:val="3"/>
  </w:num>
  <w:num w:numId="37" w16cid:durableId="1414399887">
    <w:abstractNumId w:val="5"/>
  </w:num>
  <w:num w:numId="38" w16cid:durableId="1356492598">
    <w:abstractNumId w:val="16"/>
  </w:num>
  <w:num w:numId="39" w16cid:durableId="399519570">
    <w:abstractNumId w:val="28"/>
  </w:num>
  <w:num w:numId="40" w16cid:durableId="1117797231">
    <w:abstractNumId w:val="4"/>
  </w:num>
  <w:num w:numId="41" w16cid:durableId="1896964416">
    <w:abstractNumId w:val="37"/>
  </w:num>
  <w:num w:numId="42" w16cid:durableId="232468452">
    <w:abstractNumId w:val="15"/>
  </w:num>
  <w:num w:numId="43" w16cid:durableId="2019387273">
    <w:abstractNumId w:val="46"/>
  </w:num>
  <w:num w:numId="44" w16cid:durableId="903878999">
    <w:abstractNumId w:val="33"/>
  </w:num>
  <w:num w:numId="45" w16cid:durableId="631374315">
    <w:abstractNumId w:val="39"/>
  </w:num>
  <w:num w:numId="46" w16cid:durableId="1538273397">
    <w:abstractNumId w:val="29"/>
  </w:num>
  <w:num w:numId="47" w16cid:durableId="1934389162">
    <w:abstractNumId w:val="13"/>
  </w:num>
  <w:num w:numId="48" w16cid:durableId="1078290211">
    <w:abstractNumId w:val="34"/>
  </w:num>
  <w:num w:numId="49" w16cid:durableId="1351253224">
    <w:abstractNumId w:val="1"/>
  </w:num>
  <w:num w:numId="50" w16cid:durableId="1804686926">
    <w:abstractNumId w:val="25"/>
  </w:num>
  <w:num w:numId="51" w16cid:durableId="2032215957">
    <w:abstractNumId w:val="17"/>
  </w:num>
  <w:num w:numId="52" w16cid:durableId="1263954161">
    <w:abstractNumId w:val="11"/>
  </w:num>
  <w:num w:numId="53" w16cid:durableId="1534613004">
    <w:abstractNumId w:val="30"/>
  </w:num>
  <w:num w:numId="54" w16cid:durableId="674498250">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F9"/>
    <w:rsid w:val="000132F9"/>
    <w:rsid w:val="00031214"/>
    <w:rsid w:val="00032B4F"/>
    <w:rsid w:val="00034DEC"/>
    <w:rsid w:val="0003775B"/>
    <w:rsid w:val="000548C9"/>
    <w:rsid w:val="00055D8C"/>
    <w:rsid w:val="00056B73"/>
    <w:rsid w:val="00064D20"/>
    <w:rsid w:val="0007327B"/>
    <w:rsid w:val="00073E0A"/>
    <w:rsid w:val="00076405"/>
    <w:rsid w:val="00084E6A"/>
    <w:rsid w:val="00086889"/>
    <w:rsid w:val="00090DE1"/>
    <w:rsid w:val="000A1F22"/>
    <w:rsid w:val="000A4513"/>
    <w:rsid w:val="000D228B"/>
    <w:rsid w:val="000D2AC1"/>
    <w:rsid w:val="000E1FD2"/>
    <w:rsid w:val="000E4A25"/>
    <w:rsid w:val="000F2FDC"/>
    <w:rsid w:val="000F3E29"/>
    <w:rsid w:val="000F47DF"/>
    <w:rsid w:val="000F77DC"/>
    <w:rsid w:val="001062EE"/>
    <w:rsid w:val="001119C6"/>
    <w:rsid w:val="00116011"/>
    <w:rsid w:val="00123746"/>
    <w:rsid w:val="0012710B"/>
    <w:rsid w:val="00134803"/>
    <w:rsid w:val="001571FA"/>
    <w:rsid w:val="00157D2C"/>
    <w:rsid w:val="00166137"/>
    <w:rsid w:val="00166A15"/>
    <w:rsid w:val="0016731C"/>
    <w:rsid w:val="001A1CB7"/>
    <w:rsid w:val="001A532F"/>
    <w:rsid w:val="001A7B37"/>
    <w:rsid w:val="001B20A0"/>
    <w:rsid w:val="001B5CAD"/>
    <w:rsid w:val="001E338B"/>
    <w:rsid w:val="0020248B"/>
    <w:rsid w:val="0021565E"/>
    <w:rsid w:val="0022559B"/>
    <w:rsid w:val="0023171A"/>
    <w:rsid w:val="00245A90"/>
    <w:rsid w:val="00252637"/>
    <w:rsid w:val="002603CB"/>
    <w:rsid w:val="002660A0"/>
    <w:rsid w:val="00272574"/>
    <w:rsid w:val="002850D6"/>
    <w:rsid w:val="00292361"/>
    <w:rsid w:val="002A4D7B"/>
    <w:rsid w:val="002C3B28"/>
    <w:rsid w:val="002D0BB0"/>
    <w:rsid w:val="002D17B8"/>
    <w:rsid w:val="002F2E50"/>
    <w:rsid w:val="0030310E"/>
    <w:rsid w:val="00305D73"/>
    <w:rsid w:val="00311B20"/>
    <w:rsid w:val="003178A7"/>
    <w:rsid w:val="0033191C"/>
    <w:rsid w:val="00331B4A"/>
    <w:rsid w:val="00340328"/>
    <w:rsid w:val="00350C56"/>
    <w:rsid w:val="00364710"/>
    <w:rsid w:val="003723A9"/>
    <w:rsid w:val="00382F23"/>
    <w:rsid w:val="00384F4E"/>
    <w:rsid w:val="003861EA"/>
    <w:rsid w:val="003866D4"/>
    <w:rsid w:val="003944B6"/>
    <w:rsid w:val="003959F8"/>
    <w:rsid w:val="00396BF8"/>
    <w:rsid w:val="003A3E0E"/>
    <w:rsid w:val="003A5A62"/>
    <w:rsid w:val="003B234D"/>
    <w:rsid w:val="003B35C9"/>
    <w:rsid w:val="003B364C"/>
    <w:rsid w:val="003B5730"/>
    <w:rsid w:val="003B5A0D"/>
    <w:rsid w:val="003B606C"/>
    <w:rsid w:val="003D23CF"/>
    <w:rsid w:val="003D31C0"/>
    <w:rsid w:val="003D4727"/>
    <w:rsid w:val="003D56C0"/>
    <w:rsid w:val="003D6A3F"/>
    <w:rsid w:val="003E2C9F"/>
    <w:rsid w:val="003E6429"/>
    <w:rsid w:val="004061CC"/>
    <w:rsid w:val="00412870"/>
    <w:rsid w:val="00415941"/>
    <w:rsid w:val="00420EDD"/>
    <w:rsid w:val="00421CBF"/>
    <w:rsid w:val="004227BE"/>
    <w:rsid w:val="00437BB2"/>
    <w:rsid w:val="00444E37"/>
    <w:rsid w:val="00454A89"/>
    <w:rsid w:val="0045663E"/>
    <w:rsid w:val="004618C7"/>
    <w:rsid w:val="00480D2F"/>
    <w:rsid w:val="00481B4F"/>
    <w:rsid w:val="0048613D"/>
    <w:rsid w:val="0049317D"/>
    <w:rsid w:val="004C58F6"/>
    <w:rsid w:val="004C69DD"/>
    <w:rsid w:val="004D20F3"/>
    <w:rsid w:val="004D514A"/>
    <w:rsid w:val="004D6CA1"/>
    <w:rsid w:val="004D75C1"/>
    <w:rsid w:val="004E4FF0"/>
    <w:rsid w:val="004F61A3"/>
    <w:rsid w:val="00506814"/>
    <w:rsid w:val="00511C38"/>
    <w:rsid w:val="00515E57"/>
    <w:rsid w:val="005372A2"/>
    <w:rsid w:val="00537BC6"/>
    <w:rsid w:val="00537F29"/>
    <w:rsid w:val="005403DC"/>
    <w:rsid w:val="00545B7B"/>
    <w:rsid w:val="00552E92"/>
    <w:rsid w:val="00561EBE"/>
    <w:rsid w:val="00564DD0"/>
    <w:rsid w:val="00572118"/>
    <w:rsid w:val="00574EDE"/>
    <w:rsid w:val="00594460"/>
    <w:rsid w:val="005A4393"/>
    <w:rsid w:val="005A635C"/>
    <w:rsid w:val="005B43F9"/>
    <w:rsid w:val="005B61A1"/>
    <w:rsid w:val="005C15DF"/>
    <w:rsid w:val="005D5FE3"/>
    <w:rsid w:val="005D71C9"/>
    <w:rsid w:val="005D7217"/>
    <w:rsid w:val="005E5A04"/>
    <w:rsid w:val="005E6A1E"/>
    <w:rsid w:val="005E7B2A"/>
    <w:rsid w:val="005F329A"/>
    <w:rsid w:val="005F3A56"/>
    <w:rsid w:val="006037BC"/>
    <w:rsid w:val="006130C8"/>
    <w:rsid w:val="00613A1C"/>
    <w:rsid w:val="0061745D"/>
    <w:rsid w:val="006201B2"/>
    <w:rsid w:val="00630C88"/>
    <w:rsid w:val="006357D9"/>
    <w:rsid w:val="00637942"/>
    <w:rsid w:val="006617EC"/>
    <w:rsid w:val="006638F0"/>
    <w:rsid w:val="00664B69"/>
    <w:rsid w:val="006675F2"/>
    <w:rsid w:val="0067697E"/>
    <w:rsid w:val="00685347"/>
    <w:rsid w:val="00686C39"/>
    <w:rsid w:val="00690445"/>
    <w:rsid w:val="00693ED2"/>
    <w:rsid w:val="006976FD"/>
    <w:rsid w:val="006A64DE"/>
    <w:rsid w:val="006B26DE"/>
    <w:rsid w:val="006B427D"/>
    <w:rsid w:val="006C6E00"/>
    <w:rsid w:val="006D093A"/>
    <w:rsid w:val="006D6137"/>
    <w:rsid w:val="006F111F"/>
    <w:rsid w:val="006F2099"/>
    <w:rsid w:val="006F24D8"/>
    <w:rsid w:val="00701A7E"/>
    <w:rsid w:val="007102EC"/>
    <w:rsid w:val="007115E8"/>
    <w:rsid w:val="00716B1A"/>
    <w:rsid w:val="00720BF8"/>
    <w:rsid w:val="00720C68"/>
    <w:rsid w:val="00722C3E"/>
    <w:rsid w:val="007628C1"/>
    <w:rsid w:val="00763261"/>
    <w:rsid w:val="00764F58"/>
    <w:rsid w:val="007819AE"/>
    <w:rsid w:val="007B6A54"/>
    <w:rsid w:val="007C3646"/>
    <w:rsid w:val="007D35C5"/>
    <w:rsid w:val="007E1FF9"/>
    <w:rsid w:val="007E4FB4"/>
    <w:rsid w:val="008174D0"/>
    <w:rsid w:val="008265C4"/>
    <w:rsid w:val="008475CA"/>
    <w:rsid w:val="00850D10"/>
    <w:rsid w:val="00855C2A"/>
    <w:rsid w:val="0086117A"/>
    <w:rsid w:val="00866A7F"/>
    <w:rsid w:val="008671B1"/>
    <w:rsid w:val="00874C39"/>
    <w:rsid w:val="00877C2D"/>
    <w:rsid w:val="0088699A"/>
    <w:rsid w:val="008A2B8B"/>
    <w:rsid w:val="008A79E1"/>
    <w:rsid w:val="008B06A3"/>
    <w:rsid w:val="008C526E"/>
    <w:rsid w:val="008D197D"/>
    <w:rsid w:val="008D3B50"/>
    <w:rsid w:val="00904E3A"/>
    <w:rsid w:val="00907DE6"/>
    <w:rsid w:val="00915877"/>
    <w:rsid w:val="00926523"/>
    <w:rsid w:val="00937B5E"/>
    <w:rsid w:val="00942C1F"/>
    <w:rsid w:val="00945D27"/>
    <w:rsid w:val="00952E35"/>
    <w:rsid w:val="00977A9D"/>
    <w:rsid w:val="00980227"/>
    <w:rsid w:val="009828C5"/>
    <w:rsid w:val="00987FFA"/>
    <w:rsid w:val="00990966"/>
    <w:rsid w:val="009911E7"/>
    <w:rsid w:val="0099448B"/>
    <w:rsid w:val="009A767F"/>
    <w:rsid w:val="009A7E37"/>
    <w:rsid w:val="009B1398"/>
    <w:rsid w:val="009B1F6A"/>
    <w:rsid w:val="009B25BF"/>
    <w:rsid w:val="009C109E"/>
    <w:rsid w:val="009C2633"/>
    <w:rsid w:val="009C424E"/>
    <w:rsid w:val="009C55CA"/>
    <w:rsid w:val="009C78A4"/>
    <w:rsid w:val="009D2EB2"/>
    <w:rsid w:val="009E461D"/>
    <w:rsid w:val="009F1FE1"/>
    <w:rsid w:val="00A23137"/>
    <w:rsid w:val="00A26CAD"/>
    <w:rsid w:val="00A42727"/>
    <w:rsid w:val="00A655E5"/>
    <w:rsid w:val="00A72662"/>
    <w:rsid w:val="00A84F4B"/>
    <w:rsid w:val="00A87959"/>
    <w:rsid w:val="00A92813"/>
    <w:rsid w:val="00AA12AC"/>
    <w:rsid w:val="00AA2BC3"/>
    <w:rsid w:val="00AA3576"/>
    <w:rsid w:val="00AA6F31"/>
    <w:rsid w:val="00AB2CD0"/>
    <w:rsid w:val="00AB5864"/>
    <w:rsid w:val="00AC4700"/>
    <w:rsid w:val="00AD033C"/>
    <w:rsid w:val="00AD15E7"/>
    <w:rsid w:val="00AF5421"/>
    <w:rsid w:val="00AF70A6"/>
    <w:rsid w:val="00B10C96"/>
    <w:rsid w:val="00B16B8B"/>
    <w:rsid w:val="00B22C79"/>
    <w:rsid w:val="00B22D1E"/>
    <w:rsid w:val="00B317F3"/>
    <w:rsid w:val="00B3527F"/>
    <w:rsid w:val="00B376E3"/>
    <w:rsid w:val="00B45C3B"/>
    <w:rsid w:val="00B4662A"/>
    <w:rsid w:val="00B47291"/>
    <w:rsid w:val="00B55A8B"/>
    <w:rsid w:val="00B74ADF"/>
    <w:rsid w:val="00B81234"/>
    <w:rsid w:val="00B83367"/>
    <w:rsid w:val="00BA570C"/>
    <w:rsid w:val="00BB14AE"/>
    <w:rsid w:val="00BB7CB4"/>
    <w:rsid w:val="00BC1864"/>
    <w:rsid w:val="00BC7734"/>
    <w:rsid w:val="00BD03F0"/>
    <w:rsid w:val="00BD1800"/>
    <w:rsid w:val="00BD2FBF"/>
    <w:rsid w:val="00BE0308"/>
    <w:rsid w:val="00BE075A"/>
    <w:rsid w:val="00BE7064"/>
    <w:rsid w:val="00BF1F6B"/>
    <w:rsid w:val="00BF6BA6"/>
    <w:rsid w:val="00C02E6E"/>
    <w:rsid w:val="00C06FB7"/>
    <w:rsid w:val="00C102E3"/>
    <w:rsid w:val="00C14473"/>
    <w:rsid w:val="00C156E4"/>
    <w:rsid w:val="00C21745"/>
    <w:rsid w:val="00C22710"/>
    <w:rsid w:val="00C32A3D"/>
    <w:rsid w:val="00C430A2"/>
    <w:rsid w:val="00C45F1B"/>
    <w:rsid w:val="00C47AE9"/>
    <w:rsid w:val="00C6077E"/>
    <w:rsid w:val="00C7115A"/>
    <w:rsid w:val="00C954C0"/>
    <w:rsid w:val="00CB6EDD"/>
    <w:rsid w:val="00CC0DF2"/>
    <w:rsid w:val="00CE02CD"/>
    <w:rsid w:val="00CE7B48"/>
    <w:rsid w:val="00CF2E09"/>
    <w:rsid w:val="00CF6EB8"/>
    <w:rsid w:val="00D15B83"/>
    <w:rsid w:val="00D170D8"/>
    <w:rsid w:val="00D20AC0"/>
    <w:rsid w:val="00D262F6"/>
    <w:rsid w:val="00D446FF"/>
    <w:rsid w:val="00D45690"/>
    <w:rsid w:val="00D45C6E"/>
    <w:rsid w:val="00D53D91"/>
    <w:rsid w:val="00D549F3"/>
    <w:rsid w:val="00D57014"/>
    <w:rsid w:val="00D64FF5"/>
    <w:rsid w:val="00D76FB3"/>
    <w:rsid w:val="00D801C2"/>
    <w:rsid w:val="00D804E2"/>
    <w:rsid w:val="00D8489B"/>
    <w:rsid w:val="00D84AC0"/>
    <w:rsid w:val="00DA1BED"/>
    <w:rsid w:val="00DB52E1"/>
    <w:rsid w:val="00DF7638"/>
    <w:rsid w:val="00E02EFC"/>
    <w:rsid w:val="00E22FC2"/>
    <w:rsid w:val="00E25291"/>
    <w:rsid w:val="00E2587A"/>
    <w:rsid w:val="00E35141"/>
    <w:rsid w:val="00E41453"/>
    <w:rsid w:val="00E41B31"/>
    <w:rsid w:val="00E442C5"/>
    <w:rsid w:val="00E44428"/>
    <w:rsid w:val="00E50C38"/>
    <w:rsid w:val="00E51A89"/>
    <w:rsid w:val="00E54920"/>
    <w:rsid w:val="00E77833"/>
    <w:rsid w:val="00E87754"/>
    <w:rsid w:val="00E923A3"/>
    <w:rsid w:val="00E958C3"/>
    <w:rsid w:val="00EA2E4A"/>
    <w:rsid w:val="00ED1D82"/>
    <w:rsid w:val="00ED7A21"/>
    <w:rsid w:val="00EE2CEF"/>
    <w:rsid w:val="00EF0230"/>
    <w:rsid w:val="00EF3662"/>
    <w:rsid w:val="00F017E4"/>
    <w:rsid w:val="00F01D48"/>
    <w:rsid w:val="00F1602E"/>
    <w:rsid w:val="00F1747F"/>
    <w:rsid w:val="00F2725F"/>
    <w:rsid w:val="00F37C05"/>
    <w:rsid w:val="00F40BAB"/>
    <w:rsid w:val="00F43A72"/>
    <w:rsid w:val="00F562AD"/>
    <w:rsid w:val="00F60836"/>
    <w:rsid w:val="00F671D7"/>
    <w:rsid w:val="00F74152"/>
    <w:rsid w:val="00F74258"/>
    <w:rsid w:val="00F80E25"/>
    <w:rsid w:val="00F93C77"/>
    <w:rsid w:val="00F95EED"/>
    <w:rsid w:val="00F964EF"/>
    <w:rsid w:val="00FA20C6"/>
    <w:rsid w:val="00FA5A98"/>
    <w:rsid w:val="00FA738E"/>
    <w:rsid w:val="00FB1688"/>
    <w:rsid w:val="00FB18E4"/>
    <w:rsid w:val="00FC4A5B"/>
    <w:rsid w:val="00FD3E59"/>
    <w:rsid w:val="00FD7D6A"/>
    <w:rsid w:val="00FF68B6"/>
    <w:rsid w:val="00FF6A6B"/>
    <w:rsid w:val="04556998"/>
    <w:rsid w:val="04DDE733"/>
    <w:rsid w:val="07328AB2"/>
    <w:rsid w:val="107E3404"/>
    <w:rsid w:val="11567C3A"/>
    <w:rsid w:val="150F47A4"/>
    <w:rsid w:val="16907E27"/>
    <w:rsid w:val="1BB5697C"/>
    <w:rsid w:val="1BC7764A"/>
    <w:rsid w:val="1FC4118C"/>
    <w:rsid w:val="216AAD1D"/>
    <w:rsid w:val="27558E52"/>
    <w:rsid w:val="2946A1D3"/>
    <w:rsid w:val="2AE27234"/>
    <w:rsid w:val="2E4E80C1"/>
    <w:rsid w:val="2F325680"/>
    <w:rsid w:val="3059098E"/>
    <w:rsid w:val="33E7300C"/>
    <w:rsid w:val="357D176D"/>
    <w:rsid w:val="3E31176A"/>
    <w:rsid w:val="3E570788"/>
    <w:rsid w:val="40BFCA14"/>
    <w:rsid w:val="40FF040B"/>
    <w:rsid w:val="4141573A"/>
    <w:rsid w:val="48B1B39C"/>
    <w:rsid w:val="4A8D7205"/>
    <w:rsid w:val="4B0E0830"/>
    <w:rsid w:val="4CBA9999"/>
    <w:rsid w:val="4CDA5CF6"/>
    <w:rsid w:val="527B8A79"/>
    <w:rsid w:val="53FC53C9"/>
    <w:rsid w:val="57301A94"/>
    <w:rsid w:val="59C021E3"/>
    <w:rsid w:val="5AE8FF3D"/>
    <w:rsid w:val="5E75E31F"/>
    <w:rsid w:val="5F3F0670"/>
    <w:rsid w:val="644B5AFF"/>
    <w:rsid w:val="71429920"/>
    <w:rsid w:val="717F75A5"/>
    <w:rsid w:val="71CB3073"/>
    <w:rsid w:val="750335F3"/>
    <w:rsid w:val="7A16951E"/>
    <w:rsid w:val="7A1AAC2D"/>
    <w:rsid w:val="7A613979"/>
    <w:rsid w:val="7AD051F8"/>
    <w:rsid w:val="7CCD3779"/>
    <w:rsid w:val="7DC0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C8F46"/>
  <w15:docId w15:val="{18F2A765-7CDB-9F4C-B769-783A6BF4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3F9"/>
    <w:pPr>
      <w:spacing w:line="276" w:lineRule="auto"/>
      <w:ind w:right="-30"/>
    </w:pPr>
    <w:rPr>
      <w:rFonts w:eastAsiaTheme="minorHAnsi"/>
    </w:rPr>
  </w:style>
  <w:style w:type="paragraph" w:styleId="Heading1">
    <w:name w:val="heading 1"/>
    <w:basedOn w:val="Normal"/>
    <w:next w:val="Normal"/>
    <w:qFormat/>
    <w:rsid w:val="00F93C77"/>
    <w:pPr>
      <w:keepNext/>
      <w:numPr>
        <w:numId w:val="12"/>
      </w:numPr>
      <w:spacing w:before="360" w:after="240" w:line="240" w:lineRule="auto"/>
      <w:outlineLvl w:val="0"/>
    </w:pPr>
    <w:rPr>
      <w:rFonts w:eastAsia="Lato"/>
      <w:b/>
      <w:caps/>
      <w:color w:val="2F5496"/>
    </w:rPr>
  </w:style>
  <w:style w:type="paragraph" w:styleId="Heading2">
    <w:name w:val="heading 2"/>
    <w:aliases w:val="header 1.1,2 headline,h,hd2,h2,H2,H21,H22,H23,H211,H221,H24,H212,H222,H231,H2111,H2211,H25,H213,H223,H232,H2112,H2212,H26,H214,H224,H233,H2113,H2213,H27,H215,H225,H234,H2114,H2214,H28,H216,H226,H235,H2115,H2215,H29,H217,H227,H236,H2116,H2216,2"/>
    <w:basedOn w:val="Normal"/>
    <w:next w:val="Normal"/>
    <w:unhideWhenUsed/>
    <w:qFormat/>
    <w:rsid w:val="00877C2D"/>
    <w:pPr>
      <w:keepNext/>
      <w:keepLines/>
      <w:numPr>
        <w:ilvl w:val="1"/>
        <w:numId w:val="12"/>
      </w:numPr>
      <w:spacing w:before="240" w:after="240" w:line="240" w:lineRule="auto"/>
      <w:jc w:val="both"/>
      <w:outlineLvl w:val="1"/>
    </w:pPr>
    <w:rPr>
      <w:rFonts w:eastAsia="Lato"/>
      <w:color w:val="2F5496"/>
    </w:rPr>
  </w:style>
  <w:style w:type="paragraph" w:styleId="Heading3">
    <w:name w:val="heading 3"/>
    <w:aliases w:val="3,hd3"/>
    <w:basedOn w:val="Normal"/>
    <w:next w:val="Normal"/>
    <w:unhideWhenUsed/>
    <w:qFormat/>
    <w:pPr>
      <w:keepNext/>
      <w:keepLines/>
      <w:numPr>
        <w:ilvl w:val="2"/>
        <w:numId w:val="12"/>
      </w:numPr>
      <w:spacing w:before="40"/>
      <w:outlineLvl w:val="2"/>
    </w:pPr>
    <w:rPr>
      <w:rFonts w:ascii="Calibri" w:eastAsia="Calibri" w:hAnsi="Calibri" w:cs="Calibri"/>
      <w:color w:val="1F3863"/>
    </w:rPr>
  </w:style>
  <w:style w:type="paragraph" w:styleId="Heading4">
    <w:name w:val="heading 4"/>
    <w:aliases w:val="4,h4"/>
    <w:basedOn w:val="Normal"/>
    <w:next w:val="Normal"/>
    <w:unhideWhenUsed/>
    <w:qFormat/>
    <w:pPr>
      <w:keepNext/>
      <w:keepLines/>
      <w:numPr>
        <w:ilvl w:val="3"/>
        <w:numId w:val="12"/>
      </w:numPr>
      <w:spacing w:before="240" w:after="40"/>
      <w:outlineLvl w:val="3"/>
    </w:pPr>
    <w:rPr>
      <w:b/>
    </w:rPr>
  </w:style>
  <w:style w:type="paragraph" w:styleId="Heading5">
    <w:name w:val="heading 5"/>
    <w:aliases w:val="5"/>
    <w:basedOn w:val="Normal"/>
    <w:next w:val="Normal"/>
    <w:unhideWhenUsed/>
    <w:qFormat/>
    <w:pPr>
      <w:keepNext/>
      <w:keepLines/>
      <w:numPr>
        <w:ilvl w:val="4"/>
        <w:numId w:val="12"/>
      </w:numPr>
      <w:spacing w:before="220" w:after="40"/>
      <w:outlineLvl w:val="4"/>
    </w:pPr>
    <w:rPr>
      <w:b/>
      <w:sz w:val="22"/>
      <w:szCs w:val="22"/>
    </w:rPr>
  </w:style>
  <w:style w:type="paragraph" w:styleId="Heading6">
    <w:name w:val="heading 6"/>
    <w:basedOn w:val="Normal"/>
    <w:next w:val="Normal"/>
    <w:unhideWhenUsed/>
    <w:qFormat/>
    <w:pPr>
      <w:keepNext/>
      <w:keepLines/>
      <w:numPr>
        <w:ilvl w:val="5"/>
        <w:numId w:val="12"/>
      </w:num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55C2A"/>
    <w:rPr>
      <w:sz w:val="18"/>
      <w:szCs w:val="18"/>
    </w:rPr>
  </w:style>
  <w:style w:type="character" w:customStyle="1" w:styleId="BalloonTextChar">
    <w:name w:val="Balloon Text Char"/>
    <w:basedOn w:val="DefaultParagraphFont"/>
    <w:link w:val="BalloonText"/>
    <w:uiPriority w:val="99"/>
    <w:semiHidden/>
    <w:rsid w:val="00855C2A"/>
    <w:rPr>
      <w:sz w:val="18"/>
      <w:szCs w:val="18"/>
    </w:rPr>
  </w:style>
  <w:style w:type="paragraph" w:styleId="Header">
    <w:name w:val="header"/>
    <w:basedOn w:val="Normal"/>
    <w:link w:val="HeaderChar"/>
    <w:uiPriority w:val="99"/>
    <w:unhideWhenUsed/>
    <w:rsid w:val="00855C2A"/>
    <w:pPr>
      <w:tabs>
        <w:tab w:val="center" w:pos="4680"/>
        <w:tab w:val="right" w:pos="9360"/>
      </w:tabs>
    </w:pPr>
  </w:style>
  <w:style w:type="character" w:customStyle="1" w:styleId="HeaderChar">
    <w:name w:val="Header Char"/>
    <w:basedOn w:val="DefaultParagraphFont"/>
    <w:link w:val="Header"/>
    <w:uiPriority w:val="99"/>
    <w:rsid w:val="00855C2A"/>
  </w:style>
  <w:style w:type="table" w:styleId="TableGrid">
    <w:name w:val="Table Grid"/>
    <w:basedOn w:val="TableNormal"/>
    <w:uiPriority w:val="39"/>
    <w:rsid w:val="00855C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55C2A"/>
    <w:pPr>
      <w:ind w:left="720"/>
      <w:contextualSpacing/>
    </w:pPr>
  </w:style>
  <w:style w:type="paragraph" w:styleId="IntenseQuote">
    <w:name w:val="Intense Quote"/>
    <w:basedOn w:val="Normal"/>
    <w:next w:val="Normal"/>
    <w:link w:val="IntenseQuoteChar"/>
    <w:uiPriority w:val="30"/>
    <w:qFormat/>
    <w:rsid w:val="00055D8C"/>
    <w:pPr>
      <w:pBdr>
        <w:top w:val="single" w:sz="4" w:space="10" w:color="4F81BD" w:themeColor="accent1"/>
        <w:bottom w:val="single" w:sz="4" w:space="10" w:color="4F81BD" w:themeColor="accent1"/>
      </w:pBdr>
      <w:spacing w:before="120" w:after="120"/>
      <w:ind w:right="0"/>
    </w:pPr>
    <w:rPr>
      <w:i/>
      <w:iCs/>
      <w:color w:val="4F81BD" w:themeColor="accent1"/>
    </w:rPr>
  </w:style>
  <w:style w:type="character" w:customStyle="1" w:styleId="IntenseQuoteChar">
    <w:name w:val="Intense Quote Char"/>
    <w:basedOn w:val="DefaultParagraphFont"/>
    <w:link w:val="IntenseQuote"/>
    <w:uiPriority w:val="30"/>
    <w:rsid w:val="00055D8C"/>
    <w:rPr>
      <w:rFonts w:eastAsiaTheme="minorHAnsi"/>
      <w:i/>
      <w:iCs/>
      <w:color w:val="4F81BD" w:themeColor="accent1"/>
    </w:rPr>
  </w:style>
  <w:style w:type="paragraph" w:styleId="CommentSubject">
    <w:name w:val="annotation subject"/>
    <w:basedOn w:val="CommentText"/>
    <w:next w:val="CommentText"/>
    <w:link w:val="CommentSubjectChar"/>
    <w:uiPriority w:val="99"/>
    <w:semiHidden/>
    <w:unhideWhenUsed/>
    <w:rsid w:val="00E02EFC"/>
    <w:pPr>
      <w:spacing w:line="240" w:lineRule="auto"/>
    </w:pPr>
    <w:rPr>
      <w:b/>
      <w:bCs/>
    </w:rPr>
  </w:style>
  <w:style w:type="character" w:customStyle="1" w:styleId="CommentSubjectChar">
    <w:name w:val="Comment Subject Char"/>
    <w:basedOn w:val="CommentTextChar"/>
    <w:link w:val="CommentSubject"/>
    <w:uiPriority w:val="99"/>
    <w:semiHidden/>
    <w:rsid w:val="00E02EFC"/>
    <w:rPr>
      <w:rFonts w:eastAsiaTheme="minorHAnsi"/>
      <w:b/>
      <w:bCs/>
      <w:sz w:val="20"/>
      <w:szCs w:val="20"/>
    </w:rPr>
  </w:style>
  <w:style w:type="paragraph" w:styleId="TOC1">
    <w:name w:val="toc 1"/>
    <w:basedOn w:val="Normal"/>
    <w:next w:val="Normal"/>
    <w:autoRedefine/>
    <w:uiPriority w:val="39"/>
    <w:unhideWhenUsed/>
    <w:rsid w:val="003B5A0D"/>
    <w:pPr>
      <w:spacing w:after="100"/>
    </w:pPr>
  </w:style>
  <w:style w:type="paragraph" w:styleId="TOC2">
    <w:name w:val="toc 2"/>
    <w:basedOn w:val="Normal"/>
    <w:next w:val="Normal"/>
    <w:autoRedefine/>
    <w:uiPriority w:val="39"/>
    <w:unhideWhenUsed/>
    <w:rsid w:val="003B5A0D"/>
    <w:pPr>
      <w:spacing w:after="100"/>
      <w:ind w:left="240"/>
    </w:pPr>
  </w:style>
  <w:style w:type="character" w:styleId="Hyperlink">
    <w:name w:val="Hyperlink"/>
    <w:basedOn w:val="DefaultParagraphFont"/>
    <w:uiPriority w:val="99"/>
    <w:unhideWhenUsed/>
    <w:rsid w:val="003B5A0D"/>
    <w:rPr>
      <w:color w:val="0000FF" w:themeColor="hyperlink"/>
      <w:u w:val="single"/>
    </w:rPr>
  </w:style>
  <w:style w:type="paragraph" w:styleId="Footer">
    <w:name w:val="footer"/>
    <w:basedOn w:val="Normal"/>
    <w:link w:val="FooterChar"/>
    <w:uiPriority w:val="99"/>
    <w:unhideWhenUsed/>
    <w:rsid w:val="00980227"/>
    <w:pPr>
      <w:tabs>
        <w:tab w:val="center" w:pos="4680"/>
        <w:tab w:val="right" w:pos="9360"/>
      </w:tabs>
      <w:spacing w:line="240" w:lineRule="auto"/>
    </w:pPr>
  </w:style>
  <w:style w:type="character" w:customStyle="1" w:styleId="FooterChar">
    <w:name w:val="Footer Char"/>
    <w:basedOn w:val="DefaultParagraphFont"/>
    <w:link w:val="Footer"/>
    <w:uiPriority w:val="99"/>
    <w:rsid w:val="00980227"/>
    <w:rPr>
      <w:rFonts w:eastAsiaTheme="minorHAnsi"/>
    </w:rPr>
  </w:style>
  <w:style w:type="paragraph" w:styleId="BodyText">
    <w:name w:val="Body Text"/>
    <w:basedOn w:val="Normal"/>
    <w:link w:val="BodyTextChar"/>
    <w:uiPriority w:val="1"/>
    <w:qFormat/>
    <w:rsid w:val="00980227"/>
    <w:pPr>
      <w:spacing w:after="240" w:line="240" w:lineRule="auto"/>
      <w:ind w:right="0"/>
    </w:pPr>
    <w:rPr>
      <w:rFonts w:eastAsia="Times New Roman"/>
      <w:color w:val="FF0000"/>
      <w:szCs w:val="20"/>
    </w:rPr>
  </w:style>
  <w:style w:type="character" w:customStyle="1" w:styleId="BodyTextChar">
    <w:name w:val="Body Text Char"/>
    <w:basedOn w:val="DefaultParagraphFont"/>
    <w:link w:val="BodyText"/>
    <w:uiPriority w:val="1"/>
    <w:rsid w:val="00980227"/>
    <w:rPr>
      <w:color w:val="FF0000"/>
      <w:szCs w:val="20"/>
    </w:rPr>
  </w:style>
  <w:style w:type="paragraph" w:customStyle="1" w:styleId="Default">
    <w:name w:val="Default"/>
    <w:rsid w:val="00980227"/>
    <w:pPr>
      <w:autoSpaceDE w:val="0"/>
      <w:autoSpaceDN w:val="0"/>
      <w:adjustRightInd w:val="0"/>
    </w:pPr>
    <w:rPr>
      <w:rFonts w:eastAsiaTheme="minorHAnsi"/>
      <w:color w:val="000000"/>
    </w:rPr>
  </w:style>
  <w:style w:type="character" w:styleId="FollowedHyperlink">
    <w:name w:val="FollowedHyperlink"/>
    <w:basedOn w:val="DefaultParagraphFont"/>
    <w:uiPriority w:val="99"/>
    <w:semiHidden/>
    <w:unhideWhenUsed/>
    <w:rsid w:val="009C78A4"/>
    <w:rPr>
      <w:color w:val="800080" w:themeColor="followedHyperlink"/>
      <w:u w:val="single"/>
    </w:rPr>
  </w:style>
  <w:style w:type="character" w:styleId="UnresolvedMention">
    <w:name w:val="Unresolved Mention"/>
    <w:basedOn w:val="DefaultParagraphFont"/>
    <w:uiPriority w:val="99"/>
    <w:semiHidden/>
    <w:unhideWhenUsed/>
    <w:rsid w:val="009C78A4"/>
    <w:rPr>
      <w:color w:val="605E5C"/>
      <w:shd w:val="clear" w:color="auto" w:fill="E1DFDD"/>
    </w:rPr>
  </w:style>
  <w:style w:type="paragraph" w:styleId="Caption">
    <w:name w:val="caption"/>
    <w:basedOn w:val="Normal"/>
    <w:next w:val="Normal"/>
    <w:uiPriority w:val="35"/>
    <w:unhideWhenUsed/>
    <w:qFormat/>
    <w:rsid w:val="007819AE"/>
    <w:pPr>
      <w:spacing w:after="200" w:line="240" w:lineRule="auto"/>
    </w:pPr>
    <w:rPr>
      <w:i/>
      <w:iCs/>
      <w:color w:val="1F497D" w:themeColor="text2"/>
      <w:sz w:val="18"/>
      <w:szCs w:val="18"/>
    </w:rPr>
  </w:style>
  <w:style w:type="character" w:styleId="PlaceholderText">
    <w:name w:val="Placeholder Text"/>
    <w:uiPriority w:val="99"/>
    <w:semiHidden/>
    <w:rsid w:val="00AF70A6"/>
    <w:rPr>
      <w:color w:val="808080"/>
    </w:rPr>
  </w:style>
  <w:style w:type="character" w:customStyle="1" w:styleId="Style4">
    <w:name w:val="Style4"/>
    <w:basedOn w:val="DefaultParagraphFont"/>
    <w:uiPriority w:val="1"/>
    <w:rsid w:val="003B364C"/>
    <w:rPr>
      <w:b w:val="0"/>
      <w:i w:val="0"/>
    </w:rPr>
  </w:style>
  <w:style w:type="character" w:customStyle="1" w:styleId="Style5">
    <w:name w:val="Style5"/>
    <w:basedOn w:val="DefaultParagraphFont"/>
    <w:uiPriority w:val="1"/>
    <w:rsid w:val="003B364C"/>
    <w:rPr>
      <w:b/>
    </w:rPr>
  </w:style>
  <w:style w:type="character" w:styleId="PageNumber">
    <w:name w:val="page number"/>
    <w:basedOn w:val="DefaultParagraphFont"/>
    <w:uiPriority w:val="99"/>
    <w:semiHidden/>
    <w:unhideWhenUsed/>
    <w:rsid w:val="00AA2BC3"/>
  </w:style>
  <w:style w:type="paragraph" w:customStyle="1" w:styleId="paragraph">
    <w:name w:val="paragraph"/>
    <w:basedOn w:val="Normal"/>
    <w:rsid w:val="001062EE"/>
    <w:pPr>
      <w:spacing w:before="100" w:beforeAutospacing="1" w:after="100" w:afterAutospacing="1" w:line="240" w:lineRule="auto"/>
      <w:ind w:right="0"/>
    </w:pPr>
    <w:rPr>
      <w:rFonts w:eastAsia="Times New Roman"/>
    </w:rPr>
  </w:style>
  <w:style w:type="character" w:customStyle="1" w:styleId="normaltextrun">
    <w:name w:val="normaltextrun"/>
    <w:basedOn w:val="DefaultParagraphFont"/>
    <w:rsid w:val="001062EE"/>
  </w:style>
  <w:style w:type="character" w:customStyle="1" w:styleId="eop">
    <w:name w:val="eop"/>
    <w:basedOn w:val="DefaultParagraphFont"/>
    <w:rsid w:val="001062EE"/>
  </w:style>
  <w:style w:type="paragraph" w:styleId="Revision">
    <w:name w:val="Revision"/>
    <w:hidden/>
    <w:uiPriority w:val="99"/>
    <w:semiHidden/>
    <w:rsid w:val="00F40BA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64537">
      <w:bodyDiv w:val="1"/>
      <w:marLeft w:val="0"/>
      <w:marRight w:val="0"/>
      <w:marTop w:val="0"/>
      <w:marBottom w:val="0"/>
      <w:divBdr>
        <w:top w:val="none" w:sz="0" w:space="0" w:color="auto"/>
        <w:left w:val="none" w:sz="0" w:space="0" w:color="auto"/>
        <w:bottom w:val="none" w:sz="0" w:space="0" w:color="auto"/>
        <w:right w:val="none" w:sz="0" w:space="0" w:color="auto"/>
      </w:divBdr>
    </w:div>
    <w:div w:id="666251706">
      <w:bodyDiv w:val="1"/>
      <w:marLeft w:val="0"/>
      <w:marRight w:val="0"/>
      <w:marTop w:val="0"/>
      <w:marBottom w:val="0"/>
      <w:divBdr>
        <w:top w:val="none" w:sz="0" w:space="0" w:color="auto"/>
        <w:left w:val="none" w:sz="0" w:space="0" w:color="auto"/>
        <w:bottom w:val="none" w:sz="0" w:space="0" w:color="auto"/>
        <w:right w:val="none" w:sz="0" w:space="0" w:color="auto"/>
      </w:divBdr>
    </w:div>
    <w:div w:id="751509521">
      <w:bodyDiv w:val="1"/>
      <w:marLeft w:val="0"/>
      <w:marRight w:val="0"/>
      <w:marTop w:val="0"/>
      <w:marBottom w:val="0"/>
      <w:divBdr>
        <w:top w:val="none" w:sz="0" w:space="0" w:color="auto"/>
        <w:left w:val="none" w:sz="0" w:space="0" w:color="auto"/>
        <w:bottom w:val="none" w:sz="0" w:space="0" w:color="auto"/>
        <w:right w:val="none" w:sz="0" w:space="0" w:color="auto"/>
      </w:divBdr>
    </w:div>
    <w:div w:id="1275331313">
      <w:bodyDiv w:val="1"/>
      <w:marLeft w:val="0"/>
      <w:marRight w:val="0"/>
      <w:marTop w:val="0"/>
      <w:marBottom w:val="0"/>
      <w:divBdr>
        <w:top w:val="none" w:sz="0" w:space="0" w:color="auto"/>
        <w:left w:val="none" w:sz="0" w:space="0" w:color="auto"/>
        <w:bottom w:val="none" w:sz="0" w:space="0" w:color="auto"/>
        <w:right w:val="none" w:sz="0" w:space="0" w:color="auto"/>
      </w:divBdr>
    </w:div>
    <w:div w:id="2044672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53f57f-bd2c-40ff-80d2-3d1d1a5a38fb">
      <UserInfo>
        <DisplayName>Insana Collins</DisplayName>
        <AccountId>19</AccountId>
        <AccountType/>
      </UserInfo>
      <UserInfo>
        <DisplayName>Ramona Lewis</DisplayName>
        <AccountId>15</AccountId>
        <AccountType/>
      </UserInfo>
      <UserInfo>
        <DisplayName>Marrio McLaurin</DisplayName>
        <AccountId>16</AccountId>
        <AccountType/>
      </UserInfo>
    </SharedWithUsers>
    <lcf76f155ced4ddcb4097134ff3c332f xmlns="84674a97-74a8-4419-a01c-1349cce2654e">
      <Terms xmlns="http://schemas.microsoft.com/office/infopath/2007/PartnerControls"/>
    </lcf76f155ced4ddcb4097134ff3c332f>
    <TaxCatchAll xmlns="4d53f57f-bd2c-40ff-80d2-3d1d1a5a38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AF8D95503AEE46B3A46E0177CC89D8" ma:contentTypeVersion="15" ma:contentTypeDescription="Create a new document." ma:contentTypeScope="" ma:versionID="73dfe4b0d7330857d67265ab371c88d6">
  <xsd:schema xmlns:xsd="http://www.w3.org/2001/XMLSchema" xmlns:xs="http://www.w3.org/2001/XMLSchema" xmlns:p="http://schemas.microsoft.com/office/2006/metadata/properties" xmlns:ns2="84674a97-74a8-4419-a01c-1349cce2654e" xmlns:ns3="4d53f57f-bd2c-40ff-80d2-3d1d1a5a38fb" targetNamespace="http://schemas.microsoft.com/office/2006/metadata/properties" ma:root="true" ma:fieldsID="57dfcdfffaf9525577ba1af6be3378e4" ns2:_="" ns3:_="">
    <xsd:import namespace="84674a97-74a8-4419-a01c-1349cce2654e"/>
    <xsd:import namespace="4d53f57f-bd2c-40ff-80d2-3d1d1a5a3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74a97-74a8-4419-a01c-1349cce26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196618-1c3e-4275-9348-e02554efd4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53f57f-bd2c-40ff-80d2-3d1d1a5a38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5891eb-3e4e-4230-aa9e-5238a7cf9104}" ma:internalName="TaxCatchAll" ma:showField="CatchAllData" ma:web="4d53f57f-bd2c-40ff-80d2-3d1d1a5a3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A73D6-B720-41E3-81C4-920026896BC3}">
  <ds:schemaRefs>
    <ds:schemaRef ds:uri="http://schemas.microsoft.com/office/2006/metadata/properties"/>
    <ds:schemaRef ds:uri="http://schemas.microsoft.com/office/infopath/2007/PartnerControls"/>
    <ds:schemaRef ds:uri="4d53f57f-bd2c-40ff-80d2-3d1d1a5a38fb"/>
    <ds:schemaRef ds:uri="84674a97-74a8-4419-a01c-1349cce2654e"/>
  </ds:schemaRefs>
</ds:datastoreItem>
</file>

<file path=customXml/itemProps2.xml><?xml version="1.0" encoding="utf-8"?>
<ds:datastoreItem xmlns:ds="http://schemas.openxmlformats.org/officeDocument/2006/customXml" ds:itemID="{EDD737AB-E258-4754-8943-951C5AC20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74a97-74a8-4419-a01c-1349cce2654e"/>
    <ds:schemaRef ds:uri="4d53f57f-bd2c-40ff-80d2-3d1d1a5a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FD588-0C8D-4EB1-9B6C-E7A70B62B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527</Words>
  <Characters>3009</Characters>
  <Application>Microsoft Office Word</Application>
  <DocSecurity>0</DocSecurity>
  <Lines>25</Lines>
  <Paragraphs>7</Paragraphs>
  <ScaleCrop>false</ScaleCrop>
  <Company>Collins Publishing, LLC</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Ramona Lewis</cp:lastModifiedBy>
  <cp:revision>15</cp:revision>
  <cp:lastPrinted>2023-05-04T18:35:00Z</cp:lastPrinted>
  <dcterms:created xsi:type="dcterms:W3CDTF">2024-06-27T20:00:00Z</dcterms:created>
  <dcterms:modified xsi:type="dcterms:W3CDTF">2024-06-27T23:12:00Z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0x01010096AF8D95503AEE46B3A46E0177CC89D8</vt:lpwstr>
  </property>
  <property fmtid="{D5CDD505-2E9C-101B-9397-08002B2CF9AE}" pid="3" name="MediaServiceImageTags">
    <vt:lpwstr/>
  </property>
  <property fmtid="{D5CDD505-2E9C-101B-9397-08002B2CF9AE}" pid="4" name="GrammarlyDocumentId">
    <vt:lpwstr>447e710207a5b31b036d1f0df6e0f12715abc65ecc914fd8581b8740d29e90ac</vt:lpwstr>
  </property>
</Properties>
</file>