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F670" w14:textId="13775C5E" w:rsidR="003729A3" w:rsidRPr="00A437EB" w:rsidRDefault="00F01245" w:rsidP="00A437EB">
      <w:pPr>
        <w:pStyle w:val="CM8"/>
        <w:jc w:val="center"/>
        <w:rPr>
          <w:bCs/>
          <w:color w:val="000000"/>
        </w:rPr>
      </w:pPr>
      <w:r w:rsidRPr="00A437EB">
        <w:rPr>
          <w:bCs/>
          <w:color w:val="000000"/>
        </w:rPr>
        <w:t>MEMORANDUM</w:t>
      </w:r>
      <w:r w:rsidR="00CF281C" w:rsidRPr="00A437EB">
        <w:rPr>
          <w:bCs/>
          <w:color w:val="000000"/>
        </w:rPr>
        <w:t xml:space="preserve"> O</w:t>
      </w:r>
      <w:r w:rsidR="00D7232F" w:rsidRPr="00A437EB">
        <w:rPr>
          <w:bCs/>
          <w:color w:val="000000"/>
        </w:rPr>
        <w:t>F</w:t>
      </w:r>
      <w:r w:rsidR="00CF281C" w:rsidRPr="00A437EB">
        <w:rPr>
          <w:bCs/>
          <w:color w:val="000000"/>
        </w:rPr>
        <w:t xml:space="preserve"> </w:t>
      </w:r>
      <w:r w:rsidRPr="00A437EB">
        <w:rPr>
          <w:bCs/>
          <w:color w:val="000000"/>
        </w:rPr>
        <w:t>UNDERSTANDING</w:t>
      </w:r>
      <w:r w:rsidR="00CF281C" w:rsidRPr="00A437EB">
        <w:rPr>
          <w:bCs/>
          <w:color w:val="000000"/>
        </w:rPr>
        <w:t xml:space="preserve"> </w:t>
      </w:r>
    </w:p>
    <w:p w14:paraId="0E7A1F9F" w14:textId="77777777" w:rsidR="00F01245" w:rsidRPr="00A437EB" w:rsidRDefault="00F01245" w:rsidP="00A437EB">
      <w:pPr>
        <w:pStyle w:val="Default"/>
      </w:pPr>
    </w:p>
    <w:p w14:paraId="1E2D03C0" w14:textId="7E1BBE05" w:rsidR="003729A3" w:rsidRPr="00A437EB" w:rsidRDefault="00F01245" w:rsidP="00A437EB">
      <w:pPr>
        <w:pStyle w:val="CM8"/>
        <w:jc w:val="center"/>
        <w:rPr>
          <w:bCs/>
          <w:color w:val="000000"/>
        </w:rPr>
      </w:pPr>
      <w:r w:rsidRPr="00A437EB">
        <w:rPr>
          <w:bCs/>
          <w:color w:val="000000"/>
        </w:rPr>
        <w:t>BETWEEN</w:t>
      </w:r>
    </w:p>
    <w:p w14:paraId="0955CCEA" w14:textId="77777777" w:rsidR="00F01245" w:rsidRPr="00A437EB" w:rsidRDefault="00F01245" w:rsidP="00A437EB">
      <w:pPr>
        <w:pStyle w:val="Default"/>
      </w:pPr>
    </w:p>
    <w:p w14:paraId="3FF5A727" w14:textId="174B1761" w:rsidR="003729A3" w:rsidRPr="00A437EB" w:rsidRDefault="00F01245" w:rsidP="00A437EB">
      <w:pPr>
        <w:pStyle w:val="CM8"/>
        <w:jc w:val="center"/>
        <w:rPr>
          <w:b/>
          <w:color w:val="000000"/>
        </w:rPr>
      </w:pPr>
      <w:bookmarkStart w:id="0" w:name="_Hlk94682625"/>
      <w:r w:rsidRPr="00A437EB">
        <w:rPr>
          <w:b/>
          <w:color w:val="000000"/>
        </w:rPr>
        <w:t>&lt;</w:t>
      </w:r>
      <w:r w:rsidR="006D7B12" w:rsidRPr="00A437EB">
        <w:rPr>
          <w:b/>
          <w:color w:val="000000"/>
        </w:rPr>
        <w:t>CAPABILITY</w:t>
      </w:r>
      <w:r w:rsidRPr="00A437EB">
        <w:rPr>
          <w:b/>
          <w:color w:val="000000"/>
        </w:rPr>
        <w:t>&gt;</w:t>
      </w:r>
    </w:p>
    <w:p w14:paraId="36CC9F22" w14:textId="77777777" w:rsidR="004E2D85" w:rsidRPr="00986C84" w:rsidRDefault="004E2D85" w:rsidP="00986C84">
      <w:pPr>
        <w:pStyle w:val="Default"/>
      </w:pPr>
    </w:p>
    <w:bookmarkEnd w:id="0"/>
    <w:p w14:paraId="35450C26" w14:textId="00C4E878" w:rsidR="003729A3" w:rsidRPr="00A437EB" w:rsidRDefault="00F01245" w:rsidP="00A437EB">
      <w:pPr>
        <w:pStyle w:val="CM8"/>
        <w:jc w:val="center"/>
        <w:rPr>
          <w:bCs/>
          <w:color w:val="000000"/>
        </w:rPr>
      </w:pPr>
      <w:r w:rsidRPr="00A437EB">
        <w:rPr>
          <w:bCs/>
          <w:color w:val="000000"/>
        </w:rPr>
        <w:t>AND</w:t>
      </w:r>
    </w:p>
    <w:p w14:paraId="1D16FB6B" w14:textId="77777777" w:rsidR="004E2D85" w:rsidRPr="00A437EB" w:rsidRDefault="004E2D85" w:rsidP="00986C84">
      <w:pPr>
        <w:pStyle w:val="Default"/>
      </w:pPr>
    </w:p>
    <w:p w14:paraId="43660EDB" w14:textId="28C43596" w:rsidR="00CA0135" w:rsidRPr="00A437EB" w:rsidRDefault="00F01245" w:rsidP="00A437EB">
      <w:pPr>
        <w:pStyle w:val="CM8"/>
        <w:jc w:val="center"/>
        <w:rPr>
          <w:b/>
          <w:color w:val="000000"/>
        </w:rPr>
      </w:pPr>
      <w:r w:rsidRPr="00A437EB">
        <w:rPr>
          <w:b/>
          <w:color w:val="000000"/>
        </w:rPr>
        <w:t>&lt;</w:t>
      </w:r>
      <w:r w:rsidR="006D7B12" w:rsidRPr="00A437EB">
        <w:rPr>
          <w:b/>
          <w:color w:val="000000"/>
        </w:rPr>
        <w:t xml:space="preserve"> CAPABILITY</w:t>
      </w:r>
      <w:r w:rsidRPr="00A437EB">
        <w:rPr>
          <w:b/>
          <w:color w:val="000000"/>
        </w:rPr>
        <w:t>&gt;</w:t>
      </w:r>
    </w:p>
    <w:p w14:paraId="2B105BE2" w14:textId="66F9B644" w:rsidR="00313D86" w:rsidRPr="00A437EB" w:rsidRDefault="00313D86" w:rsidP="00A437EB">
      <w:pPr>
        <w:jc w:val="center"/>
        <w:rPr>
          <w:sz w:val="24"/>
          <w:szCs w:val="24"/>
        </w:rPr>
      </w:pPr>
    </w:p>
    <w:p w14:paraId="578FB6D6" w14:textId="1994B59A" w:rsidR="004821B1" w:rsidRPr="00A437EB" w:rsidRDefault="004821B1" w:rsidP="00A437EB">
      <w:pPr>
        <w:numPr>
          <w:ilvl w:val="0"/>
          <w:numId w:val="45"/>
        </w:num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 w:rsidRPr="00A437EB">
        <w:rPr>
          <w:b/>
          <w:bCs/>
          <w:sz w:val="24"/>
          <w:szCs w:val="24"/>
        </w:rPr>
        <w:t>Purpose</w:t>
      </w:r>
      <w:r w:rsidR="005D3AB3" w:rsidRPr="00986C84">
        <w:rPr>
          <w:b/>
          <w:bCs/>
          <w:sz w:val="24"/>
          <w:szCs w:val="24"/>
        </w:rPr>
        <w:t>.</w:t>
      </w:r>
      <w:r w:rsidR="005D3AB3" w:rsidRPr="00A437EB">
        <w:rPr>
          <w:sz w:val="24"/>
          <w:szCs w:val="24"/>
        </w:rPr>
        <w:t xml:space="preserve"> </w:t>
      </w:r>
      <w:r w:rsidR="005D3AB3">
        <w:rPr>
          <w:sz w:val="24"/>
          <w:szCs w:val="24"/>
        </w:rPr>
        <w:t xml:space="preserve"> </w:t>
      </w:r>
      <w:r w:rsidRPr="00A437EB">
        <w:rPr>
          <w:sz w:val="24"/>
          <w:szCs w:val="24"/>
        </w:rPr>
        <w:t xml:space="preserve">This </w:t>
      </w:r>
      <w:r w:rsidR="005D3AB3">
        <w:rPr>
          <w:sz w:val="24"/>
          <w:szCs w:val="24"/>
        </w:rPr>
        <w:t>Memorandum of Understanding (</w:t>
      </w:r>
      <w:r w:rsidRPr="00A437EB">
        <w:rPr>
          <w:sz w:val="24"/>
          <w:szCs w:val="24"/>
        </w:rPr>
        <w:t>MOU</w:t>
      </w:r>
      <w:r w:rsidR="005D3AB3">
        <w:rPr>
          <w:sz w:val="24"/>
          <w:szCs w:val="24"/>
        </w:rPr>
        <w:t>)</w:t>
      </w:r>
      <w:r w:rsidRPr="00A437EB">
        <w:rPr>
          <w:sz w:val="24"/>
          <w:szCs w:val="24"/>
        </w:rPr>
        <w:t xml:space="preserve"> specifies an agreement between &lt;</w:t>
      </w:r>
      <w:r w:rsidR="006D7B12" w:rsidRPr="00A437EB">
        <w:rPr>
          <w:b/>
          <w:bCs/>
          <w:sz w:val="24"/>
          <w:szCs w:val="24"/>
        </w:rPr>
        <w:t>Capability</w:t>
      </w:r>
      <w:r w:rsidRPr="00A437EB">
        <w:rPr>
          <w:sz w:val="24"/>
          <w:szCs w:val="24"/>
        </w:rPr>
        <w:t>&gt; and &lt;</w:t>
      </w:r>
      <w:r w:rsidR="006D7B12" w:rsidRPr="00A437EB">
        <w:rPr>
          <w:b/>
          <w:bCs/>
          <w:sz w:val="24"/>
          <w:szCs w:val="24"/>
        </w:rPr>
        <w:t>Capability</w:t>
      </w:r>
      <w:r w:rsidRPr="00A437EB">
        <w:rPr>
          <w:sz w:val="24"/>
          <w:szCs w:val="24"/>
        </w:rPr>
        <w:t xml:space="preserve">&gt;.  This document defines the roles and responsibilities and outlines the </w:t>
      </w:r>
      <w:r w:rsidR="00BC4B58" w:rsidRPr="00A437EB">
        <w:rPr>
          <w:sz w:val="24"/>
          <w:szCs w:val="24"/>
        </w:rPr>
        <w:t xml:space="preserve">activity </w:t>
      </w:r>
      <w:r w:rsidRPr="00A437EB">
        <w:rPr>
          <w:sz w:val="24"/>
          <w:szCs w:val="24"/>
        </w:rPr>
        <w:t>&lt;</w:t>
      </w:r>
      <w:r w:rsidR="004372CF" w:rsidRPr="00A437EB">
        <w:rPr>
          <w:b/>
          <w:bCs/>
          <w:sz w:val="24"/>
          <w:szCs w:val="24"/>
        </w:rPr>
        <w:t>define</w:t>
      </w:r>
      <w:r w:rsidR="000944CE" w:rsidRPr="00A437EB">
        <w:rPr>
          <w:b/>
          <w:bCs/>
          <w:sz w:val="24"/>
          <w:szCs w:val="24"/>
        </w:rPr>
        <w:t xml:space="preserve"> effort</w:t>
      </w:r>
      <w:r w:rsidRPr="00A437EB">
        <w:rPr>
          <w:sz w:val="24"/>
          <w:szCs w:val="24"/>
        </w:rPr>
        <w:t xml:space="preserve">&gt; for </w:t>
      </w:r>
      <w:r w:rsidR="000944CE" w:rsidRPr="00A437EB">
        <w:rPr>
          <w:sz w:val="24"/>
          <w:szCs w:val="24"/>
        </w:rPr>
        <w:t>&lt;</w:t>
      </w:r>
      <w:r w:rsidR="006D7B12" w:rsidRPr="00A437EB">
        <w:rPr>
          <w:b/>
          <w:bCs/>
          <w:sz w:val="24"/>
          <w:szCs w:val="24"/>
        </w:rPr>
        <w:t>Capability</w:t>
      </w:r>
      <w:r w:rsidR="000944CE" w:rsidRPr="00A437EB">
        <w:rPr>
          <w:sz w:val="24"/>
          <w:szCs w:val="24"/>
        </w:rPr>
        <w:t>&gt;</w:t>
      </w:r>
      <w:r w:rsidRPr="00A437EB">
        <w:rPr>
          <w:sz w:val="24"/>
          <w:szCs w:val="24"/>
        </w:rPr>
        <w:t>.</w:t>
      </w:r>
    </w:p>
    <w:p w14:paraId="3F66251E" w14:textId="77777777" w:rsidR="004821B1" w:rsidRPr="00A437EB" w:rsidRDefault="004821B1" w:rsidP="00A437EB">
      <w:pPr>
        <w:tabs>
          <w:tab w:val="right" w:pos="10800"/>
        </w:tabs>
        <w:contextualSpacing/>
        <w:rPr>
          <w:sz w:val="24"/>
          <w:szCs w:val="24"/>
        </w:rPr>
      </w:pPr>
    </w:p>
    <w:p w14:paraId="4F46869E" w14:textId="70A60FC0" w:rsidR="004821B1" w:rsidRPr="00AE59F8" w:rsidRDefault="004821B1" w:rsidP="00986C84">
      <w:pPr>
        <w:numPr>
          <w:ilvl w:val="0"/>
          <w:numId w:val="45"/>
        </w:numPr>
        <w:tabs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sz w:val="24"/>
          <w:szCs w:val="24"/>
        </w:rPr>
      </w:pPr>
      <w:r w:rsidRPr="00AE59F8">
        <w:rPr>
          <w:b/>
          <w:bCs/>
          <w:sz w:val="24"/>
          <w:szCs w:val="24"/>
        </w:rPr>
        <w:t>Background</w:t>
      </w:r>
      <w:r w:rsidR="005D3AB3" w:rsidRPr="00986C84">
        <w:rPr>
          <w:b/>
          <w:bCs/>
          <w:sz w:val="24"/>
          <w:szCs w:val="24"/>
        </w:rPr>
        <w:t>.</w:t>
      </w:r>
      <w:r w:rsidR="005D3AB3" w:rsidRPr="00AE59F8">
        <w:rPr>
          <w:sz w:val="24"/>
          <w:szCs w:val="24"/>
        </w:rPr>
        <w:t xml:space="preserve">  </w:t>
      </w:r>
      <w:r w:rsidRPr="00AE59F8">
        <w:rPr>
          <w:sz w:val="24"/>
          <w:szCs w:val="24"/>
        </w:rPr>
        <w:t xml:space="preserve">The </w:t>
      </w:r>
      <w:r w:rsidR="006D7B12" w:rsidRPr="00AE59F8">
        <w:rPr>
          <w:b/>
          <w:bCs/>
          <w:sz w:val="24"/>
          <w:szCs w:val="24"/>
        </w:rPr>
        <w:t>&lt;Capability&gt;</w:t>
      </w:r>
      <w:r w:rsidR="006D7B12" w:rsidRPr="00AE59F8">
        <w:rPr>
          <w:sz w:val="24"/>
          <w:szCs w:val="24"/>
        </w:rPr>
        <w:t xml:space="preserve"> </w:t>
      </w:r>
      <w:r w:rsidRPr="00AE59F8">
        <w:rPr>
          <w:sz w:val="24"/>
          <w:szCs w:val="24"/>
        </w:rPr>
        <w:t xml:space="preserve">received an official determination that their </w:t>
      </w:r>
      <w:r w:rsidR="00AF521C" w:rsidRPr="00AE59F8">
        <w:rPr>
          <w:sz w:val="24"/>
          <w:szCs w:val="24"/>
        </w:rPr>
        <w:t>&lt;</w:t>
      </w:r>
      <w:r w:rsidR="006D7B12" w:rsidRPr="00AE59F8">
        <w:rPr>
          <w:b/>
          <w:bCs/>
          <w:sz w:val="24"/>
          <w:szCs w:val="24"/>
        </w:rPr>
        <w:t>Capability</w:t>
      </w:r>
      <w:r w:rsidR="00AF521C" w:rsidRPr="00AE59F8">
        <w:rPr>
          <w:sz w:val="24"/>
          <w:szCs w:val="24"/>
        </w:rPr>
        <w:t>&gt;</w:t>
      </w:r>
      <w:r w:rsidRPr="00AE59F8">
        <w:rPr>
          <w:sz w:val="24"/>
          <w:szCs w:val="24"/>
        </w:rPr>
        <w:t xml:space="preserve"> is supporting the </w:t>
      </w:r>
      <w:r w:rsidR="006D7B12" w:rsidRPr="00AE59F8">
        <w:rPr>
          <w:b/>
          <w:bCs/>
          <w:sz w:val="24"/>
          <w:szCs w:val="24"/>
        </w:rPr>
        <w:t>&lt;Capability&gt;</w:t>
      </w:r>
      <w:r w:rsidR="006D7B12" w:rsidRPr="00AE59F8">
        <w:rPr>
          <w:sz w:val="24"/>
          <w:szCs w:val="24"/>
        </w:rPr>
        <w:t xml:space="preserve"> </w:t>
      </w:r>
      <w:r w:rsidRPr="00AE59F8">
        <w:rPr>
          <w:sz w:val="24"/>
          <w:szCs w:val="24"/>
        </w:rPr>
        <w:t xml:space="preserve">mission area within the </w:t>
      </w:r>
      <w:r w:rsidR="006C0B34" w:rsidRPr="00AE59F8">
        <w:rPr>
          <w:sz w:val="24"/>
          <w:szCs w:val="24"/>
        </w:rPr>
        <w:t>Department of Defense</w:t>
      </w:r>
      <w:r w:rsidRPr="00AE59F8">
        <w:rPr>
          <w:sz w:val="24"/>
          <w:szCs w:val="24"/>
        </w:rPr>
        <w:t xml:space="preserve">.  As directed in Department of Defense Instruction (DoDI) 8510.01, </w:t>
      </w:r>
      <w:r w:rsidR="00EA7A01" w:rsidRPr="00AE59F8">
        <w:rPr>
          <w:sz w:val="24"/>
          <w:szCs w:val="24"/>
        </w:rPr>
        <w:t>“Risk Management Framework for DoD Systems,” dated July 19, 2022</w:t>
      </w:r>
      <w:r w:rsidR="000B7999" w:rsidRPr="00AE59F8">
        <w:rPr>
          <w:sz w:val="24"/>
          <w:szCs w:val="24"/>
        </w:rPr>
        <w:t xml:space="preserve">, </w:t>
      </w:r>
      <w:r w:rsidRPr="00AE59F8">
        <w:rPr>
          <w:sz w:val="24"/>
          <w:szCs w:val="24"/>
        </w:rPr>
        <w:t xml:space="preserve">an Authorizing Official (AO) is required to accept the risk of operating the </w:t>
      </w:r>
      <w:r w:rsidR="006D7B12" w:rsidRPr="00AE59F8">
        <w:rPr>
          <w:sz w:val="24"/>
          <w:szCs w:val="24"/>
        </w:rPr>
        <w:t>capability</w:t>
      </w:r>
      <w:r w:rsidRPr="00AE59F8">
        <w:rPr>
          <w:sz w:val="24"/>
          <w:szCs w:val="24"/>
        </w:rPr>
        <w:t xml:space="preserve"> based on a risk assessment provided by a Cyber Risk Assessor (CRA). </w:t>
      </w:r>
      <w:r w:rsidR="000B7999" w:rsidRPr="00AE59F8">
        <w:rPr>
          <w:sz w:val="24"/>
          <w:szCs w:val="24"/>
        </w:rPr>
        <w:t xml:space="preserve"> </w:t>
      </w:r>
      <w:r w:rsidR="00AE59F8">
        <w:rPr>
          <w:sz w:val="24"/>
          <w:szCs w:val="24"/>
        </w:rPr>
        <w:br/>
      </w:r>
    </w:p>
    <w:p w14:paraId="2B28688D" w14:textId="3E2A4086" w:rsidR="004821B1" w:rsidRPr="00A437EB" w:rsidRDefault="004821B1" w:rsidP="00986C84">
      <w:pPr>
        <w:numPr>
          <w:ilvl w:val="0"/>
          <w:numId w:val="45"/>
        </w:numPr>
        <w:tabs>
          <w:tab w:val="left" w:pos="1080"/>
          <w:tab w:val="center" w:pos="5400"/>
          <w:tab w:val="right" w:pos="10080"/>
          <w:tab w:val="right" w:pos="10800"/>
        </w:tabs>
        <w:ind w:left="360" w:hanging="360"/>
        <w:contextualSpacing/>
        <w:rPr>
          <w:sz w:val="24"/>
          <w:szCs w:val="24"/>
        </w:rPr>
      </w:pPr>
      <w:r w:rsidRPr="00A437EB">
        <w:rPr>
          <w:b/>
          <w:bCs/>
          <w:sz w:val="24"/>
          <w:szCs w:val="24"/>
        </w:rPr>
        <w:t>Roles and Responsibilities</w:t>
      </w:r>
      <w:r w:rsidRPr="00A437EB">
        <w:rPr>
          <w:sz w:val="24"/>
          <w:szCs w:val="24"/>
        </w:rPr>
        <w:t xml:space="preserve">: </w:t>
      </w:r>
      <w:r w:rsidR="0047123C" w:rsidRPr="00A437EB">
        <w:rPr>
          <w:sz w:val="24"/>
          <w:szCs w:val="24"/>
        </w:rPr>
        <w:br/>
      </w:r>
    </w:p>
    <w:p w14:paraId="483FB7BF" w14:textId="27FA5E45" w:rsidR="004821B1" w:rsidRPr="00A437EB" w:rsidRDefault="004821B1" w:rsidP="00986C84">
      <w:pPr>
        <w:pStyle w:val="ListParagraph"/>
        <w:numPr>
          <w:ilvl w:val="1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72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>The &lt;</w:t>
      </w:r>
      <w:r w:rsidR="006D7B12" w:rsidRPr="00A437EB">
        <w:rPr>
          <w:b/>
          <w:bCs/>
          <w:sz w:val="24"/>
          <w:szCs w:val="24"/>
        </w:rPr>
        <w:t>Capability</w:t>
      </w:r>
      <w:r w:rsidRPr="00A437EB">
        <w:rPr>
          <w:sz w:val="24"/>
          <w:szCs w:val="24"/>
        </w:rPr>
        <w:t>&gt; CRA will:</w:t>
      </w:r>
      <w:r w:rsidR="00B83601">
        <w:rPr>
          <w:sz w:val="24"/>
          <w:szCs w:val="24"/>
        </w:rPr>
        <w:br/>
      </w:r>
    </w:p>
    <w:p w14:paraId="4F790203" w14:textId="564D2613" w:rsidR="004821B1" w:rsidRPr="00A437EB" w:rsidRDefault="004821B1" w:rsidP="00986C84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080" w:hanging="36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 xml:space="preserve">Perform </w:t>
      </w:r>
      <w:r w:rsidR="006D7B12" w:rsidRPr="00A437EB">
        <w:rPr>
          <w:sz w:val="24"/>
          <w:szCs w:val="24"/>
        </w:rPr>
        <w:t>capability</w:t>
      </w:r>
      <w:r w:rsidRPr="00A437EB">
        <w:rPr>
          <w:sz w:val="24"/>
          <w:szCs w:val="24"/>
        </w:rPr>
        <w:t>/software determination/categorization support.</w:t>
      </w:r>
    </w:p>
    <w:p w14:paraId="704F0EF2" w14:textId="7B92F81F" w:rsidR="004821B1" w:rsidRPr="00A437EB" w:rsidRDefault="004821B1" w:rsidP="00986C84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080" w:hanging="36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 xml:space="preserve">Support the </w:t>
      </w:r>
      <w:r w:rsidR="006D7B12" w:rsidRPr="00A437EB">
        <w:rPr>
          <w:sz w:val="24"/>
          <w:szCs w:val="24"/>
        </w:rPr>
        <w:t>capability</w:t>
      </w:r>
      <w:r w:rsidRPr="00A437EB">
        <w:rPr>
          <w:sz w:val="24"/>
          <w:szCs w:val="24"/>
        </w:rPr>
        <w:t xml:space="preserve"> office in the initial security control selection and categorization guidance contained in National Institute of Standards and Technology (NIST) special publication 800-53 and the Committee on National Security Systems Instruction (CNSSI) 1253 for security controls selection.</w:t>
      </w:r>
    </w:p>
    <w:p w14:paraId="23FD3C4C" w14:textId="77777777" w:rsidR="004821B1" w:rsidRPr="00A437EB" w:rsidRDefault="004821B1" w:rsidP="00986C84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080" w:hanging="36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>Support security controls implementation planning.</w:t>
      </w:r>
    </w:p>
    <w:p w14:paraId="44FEF61E" w14:textId="77777777" w:rsidR="004821B1" w:rsidRPr="00A437EB" w:rsidRDefault="004821B1" w:rsidP="00A437EB">
      <w:pPr>
        <w:pStyle w:val="ListParagraph"/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627"/>
        <w:contextualSpacing/>
        <w:rPr>
          <w:sz w:val="24"/>
          <w:szCs w:val="24"/>
        </w:rPr>
      </w:pPr>
    </w:p>
    <w:p w14:paraId="0434B3D2" w14:textId="50C56301" w:rsidR="004821B1" w:rsidRPr="00A437EB" w:rsidRDefault="004821B1" w:rsidP="00986C84">
      <w:pPr>
        <w:pStyle w:val="ListParagraph"/>
        <w:numPr>
          <w:ilvl w:val="1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72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>The &lt;</w:t>
      </w:r>
      <w:r w:rsidR="006D7B12" w:rsidRPr="00A437EB">
        <w:rPr>
          <w:b/>
          <w:bCs/>
          <w:sz w:val="24"/>
          <w:szCs w:val="24"/>
        </w:rPr>
        <w:t>Capability</w:t>
      </w:r>
      <w:r w:rsidRPr="00A437EB">
        <w:rPr>
          <w:sz w:val="24"/>
          <w:szCs w:val="24"/>
        </w:rPr>
        <w:t>&gt; will:</w:t>
      </w:r>
      <w:r w:rsidR="00B83601">
        <w:rPr>
          <w:sz w:val="24"/>
          <w:szCs w:val="24"/>
        </w:rPr>
        <w:br/>
      </w:r>
    </w:p>
    <w:p w14:paraId="74E3275F" w14:textId="34BA1E2D" w:rsidR="004821B1" w:rsidRPr="00A437EB" w:rsidRDefault="004821B1" w:rsidP="00986C84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080" w:hanging="36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 xml:space="preserve">Provide an initial </w:t>
      </w:r>
      <w:r w:rsidR="006D7B12" w:rsidRPr="00A437EB">
        <w:rPr>
          <w:sz w:val="24"/>
          <w:szCs w:val="24"/>
        </w:rPr>
        <w:t>capability</w:t>
      </w:r>
      <w:r w:rsidRPr="00A437EB">
        <w:rPr>
          <w:sz w:val="24"/>
          <w:szCs w:val="24"/>
        </w:rPr>
        <w:t xml:space="preserve"> introductory brief to the &lt;</w:t>
      </w:r>
      <w:r w:rsidR="006D7B12" w:rsidRPr="00A437EB">
        <w:rPr>
          <w:b/>
          <w:bCs/>
          <w:sz w:val="24"/>
          <w:szCs w:val="24"/>
        </w:rPr>
        <w:t>Capability</w:t>
      </w:r>
      <w:r w:rsidRPr="00A437EB">
        <w:rPr>
          <w:sz w:val="24"/>
          <w:szCs w:val="24"/>
        </w:rPr>
        <w:t>&gt; CRA.</w:t>
      </w:r>
    </w:p>
    <w:p w14:paraId="496A6E88" w14:textId="1836E40D" w:rsidR="004821B1" w:rsidRPr="00A437EB" w:rsidRDefault="004821B1" w:rsidP="00986C84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080" w:hanging="36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>Provide scheduled updates to the &lt;</w:t>
      </w:r>
      <w:r w:rsidR="006D7B12" w:rsidRPr="00A437EB">
        <w:rPr>
          <w:b/>
          <w:bCs/>
          <w:sz w:val="24"/>
          <w:szCs w:val="24"/>
        </w:rPr>
        <w:t>Capability</w:t>
      </w:r>
      <w:r w:rsidRPr="00A437EB">
        <w:rPr>
          <w:sz w:val="24"/>
          <w:szCs w:val="24"/>
        </w:rPr>
        <w:t>&gt; CRA at least monthly.</w:t>
      </w:r>
    </w:p>
    <w:p w14:paraId="131F3D89" w14:textId="77777777" w:rsidR="004821B1" w:rsidRPr="00A437EB" w:rsidRDefault="004821B1" w:rsidP="00986C84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080" w:hanging="36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>Provide implementation (the provisions contained within the MOU are effective when signed by the respective approving authorities).</w:t>
      </w:r>
    </w:p>
    <w:p w14:paraId="30887A5A" w14:textId="7A92F829" w:rsidR="00B83601" w:rsidRDefault="00B836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CA9067" w14:textId="77777777" w:rsidR="004821B1" w:rsidRPr="00A437EB" w:rsidRDefault="004821B1" w:rsidP="00A437EB">
      <w:pPr>
        <w:numPr>
          <w:ilvl w:val="0"/>
          <w:numId w:val="45"/>
        </w:numPr>
        <w:tabs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sz w:val="24"/>
          <w:szCs w:val="24"/>
        </w:rPr>
      </w:pPr>
      <w:r w:rsidRPr="00A437EB">
        <w:rPr>
          <w:b/>
          <w:bCs/>
          <w:sz w:val="24"/>
          <w:szCs w:val="24"/>
        </w:rPr>
        <w:lastRenderedPageBreak/>
        <w:t>Administrative Information</w:t>
      </w:r>
      <w:r w:rsidRPr="00A437EB">
        <w:rPr>
          <w:sz w:val="24"/>
          <w:szCs w:val="24"/>
        </w:rPr>
        <w:t xml:space="preserve">: </w:t>
      </w:r>
    </w:p>
    <w:p w14:paraId="3805D4A6" w14:textId="1299CEFB" w:rsidR="004821B1" w:rsidRPr="00986C84" w:rsidRDefault="004821B1" w:rsidP="00986C84">
      <w:p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vanish/>
          <w:sz w:val="24"/>
          <w:szCs w:val="24"/>
        </w:rPr>
      </w:pPr>
    </w:p>
    <w:p w14:paraId="52BBACFC" w14:textId="4137000A" w:rsidR="004821B1" w:rsidRPr="00A437EB" w:rsidRDefault="004821B1" w:rsidP="00986C84">
      <w:pPr>
        <w:pStyle w:val="ListParagraph"/>
        <w:numPr>
          <w:ilvl w:val="1"/>
          <w:numId w:val="49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72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>Points of Contact:</w:t>
      </w:r>
      <w:r w:rsidR="00B83601">
        <w:rPr>
          <w:sz w:val="24"/>
          <w:szCs w:val="24"/>
        </w:rPr>
        <w:br/>
      </w:r>
    </w:p>
    <w:p w14:paraId="04E820BC" w14:textId="31A62B75" w:rsidR="004821B1" w:rsidRPr="00A437EB" w:rsidRDefault="006D7B12" w:rsidP="00986C84">
      <w:pPr>
        <w:pStyle w:val="ListParagraph"/>
        <w:numPr>
          <w:ilvl w:val="2"/>
          <w:numId w:val="49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080" w:hanging="36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>Capability</w:t>
      </w:r>
      <w:r w:rsidR="004821B1" w:rsidRPr="00A437EB">
        <w:rPr>
          <w:sz w:val="24"/>
          <w:szCs w:val="24"/>
        </w:rPr>
        <w:t xml:space="preserve"> Contact(s): </w:t>
      </w:r>
      <w:r w:rsidR="002851D1">
        <w:rPr>
          <w:sz w:val="24"/>
          <w:szCs w:val="24"/>
        </w:rPr>
        <w:t xml:space="preserve"> </w:t>
      </w:r>
      <w:r w:rsidR="004821B1" w:rsidRPr="00A437EB">
        <w:rPr>
          <w:sz w:val="24"/>
          <w:szCs w:val="24"/>
        </w:rPr>
        <w:t>&lt;</w:t>
      </w:r>
      <w:r w:rsidR="006D1F30" w:rsidRPr="00A437EB">
        <w:rPr>
          <w:b/>
          <w:bCs/>
          <w:sz w:val="24"/>
          <w:szCs w:val="24"/>
        </w:rPr>
        <w:t>l</w:t>
      </w:r>
      <w:r w:rsidR="004821B1" w:rsidRPr="00A437EB">
        <w:rPr>
          <w:b/>
          <w:bCs/>
          <w:sz w:val="24"/>
          <w:szCs w:val="24"/>
        </w:rPr>
        <w:t>ast name, first</w:t>
      </w:r>
      <w:r w:rsidR="004821B1" w:rsidRPr="00A437EB">
        <w:rPr>
          <w:sz w:val="24"/>
          <w:szCs w:val="24"/>
        </w:rPr>
        <w:t xml:space="preserve">&gt;, </w:t>
      </w:r>
      <w:r w:rsidRPr="00A437EB">
        <w:rPr>
          <w:b/>
          <w:bCs/>
          <w:sz w:val="24"/>
          <w:szCs w:val="24"/>
        </w:rPr>
        <w:t>&lt;Capability&gt;</w:t>
      </w:r>
      <w:r w:rsidRPr="00A437EB">
        <w:rPr>
          <w:sz w:val="24"/>
          <w:szCs w:val="24"/>
        </w:rPr>
        <w:t xml:space="preserve"> </w:t>
      </w:r>
      <w:r w:rsidR="004821B1" w:rsidRPr="00A437EB">
        <w:rPr>
          <w:sz w:val="24"/>
          <w:szCs w:val="24"/>
        </w:rPr>
        <w:t>Program Manager, &lt;</w:t>
      </w:r>
      <w:r w:rsidR="004821B1" w:rsidRPr="00A437EB">
        <w:rPr>
          <w:b/>
          <w:bCs/>
          <w:sz w:val="24"/>
          <w:szCs w:val="24"/>
        </w:rPr>
        <w:t xml:space="preserve"> (123) 456-7890</w:t>
      </w:r>
      <w:r w:rsidR="004821B1" w:rsidRPr="00A437EB">
        <w:rPr>
          <w:sz w:val="24"/>
          <w:szCs w:val="24"/>
        </w:rPr>
        <w:t>&gt;, &lt;</w:t>
      </w:r>
      <w:r w:rsidR="00FF48F3" w:rsidRPr="00A437EB">
        <w:rPr>
          <w:b/>
          <w:bCs/>
          <w:sz w:val="24"/>
          <w:szCs w:val="24"/>
        </w:rPr>
        <w:t>first.last.</w:t>
      </w:r>
      <w:r w:rsidR="003C77A1" w:rsidRPr="00A437EB">
        <w:rPr>
          <w:b/>
          <w:bCs/>
          <w:sz w:val="24"/>
          <w:szCs w:val="24"/>
        </w:rPr>
        <w:t>xxx</w:t>
      </w:r>
      <w:r w:rsidR="00FF48F3" w:rsidRPr="00A437EB">
        <w:rPr>
          <w:b/>
          <w:bCs/>
          <w:sz w:val="24"/>
          <w:szCs w:val="24"/>
        </w:rPr>
        <w:t>@</w:t>
      </w:r>
      <w:r w:rsidR="003C77A1" w:rsidRPr="00A437EB">
        <w:rPr>
          <w:b/>
          <w:bCs/>
          <w:sz w:val="24"/>
          <w:szCs w:val="24"/>
        </w:rPr>
        <w:t>mail</w:t>
      </w:r>
      <w:r w:rsidR="00FF48F3" w:rsidRPr="00A437EB">
        <w:rPr>
          <w:b/>
          <w:bCs/>
          <w:sz w:val="24"/>
          <w:szCs w:val="24"/>
        </w:rPr>
        <w:t>.mil</w:t>
      </w:r>
      <w:r w:rsidR="004821B1" w:rsidRPr="00A437EB">
        <w:rPr>
          <w:sz w:val="24"/>
          <w:szCs w:val="24"/>
        </w:rPr>
        <w:t>&gt;.</w:t>
      </w:r>
    </w:p>
    <w:p w14:paraId="583C6FF6" w14:textId="4EDDEACA" w:rsidR="004821B1" w:rsidRPr="00A437EB" w:rsidRDefault="004821B1" w:rsidP="00986C84">
      <w:pPr>
        <w:pStyle w:val="ListParagraph"/>
        <w:numPr>
          <w:ilvl w:val="2"/>
          <w:numId w:val="49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080" w:hanging="36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>CRA Contact(s)</w:t>
      </w:r>
      <w:r w:rsidR="002851D1">
        <w:rPr>
          <w:sz w:val="24"/>
          <w:szCs w:val="24"/>
        </w:rPr>
        <w:t xml:space="preserve">: </w:t>
      </w:r>
      <w:r w:rsidRPr="00A437EB">
        <w:rPr>
          <w:sz w:val="24"/>
          <w:szCs w:val="24"/>
        </w:rPr>
        <w:t xml:space="preserve"> &lt;</w:t>
      </w:r>
      <w:r w:rsidR="006D1F30" w:rsidRPr="00A437EB">
        <w:rPr>
          <w:b/>
          <w:bCs/>
          <w:sz w:val="24"/>
          <w:szCs w:val="24"/>
        </w:rPr>
        <w:t>l</w:t>
      </w:r>
      <w:r w:rsidRPr="00A437EB">
        <w:rPr>
          <w:b/>
          <w:bCs/>
          <w:sz w:val="24"/>
          <w:szCs w:val="24"/>
        </w:rPr>
        <w:t>ast name, first</w:t>
      </w:r>
      <w:r w:rsidRPr="00A437EB">
        <w:rPr>
          <w:sz w:val="24"/>
          <w:szCs w:val="24"/>
        </w:rPr>
        <w:t xml:space="preserve">&gt;, </w:t>
      </w:r>
      <w:r w:rsidR="006D7B12" w:rsidRPr="00A437EB">
        <w:rPr>
          <w:b/>
          <w:bCs/>
          <w:sz w:val="24"/>
          <w:szCs w:val="24"/>
        </w:rPr>
        <w:t>&lt;Capability&gt;</w:t>
      </w:r>
      <w:r w:rsidR="006D7B12" w:rsidRPr="00A437EB">
        <w:rPr>
          <w:sz w:val="24"/>
          <w:szCs w:val="24"/>
        </w:rPr>
        <w:t xml:space="preserve"> </w:t>
      </w:r>
      <w:r w:rsidRPr="00A437EB">
        <w:rPr>
          <w:sz w:val="24"/>
          <w:szCs w:val="24"/>
        </w:rPr>
        <w:t>Cyber Security Engineering Lead, &lt;</w:t>
      </w:r>
      <w:r w:rsidRPr="00A437EB">
        <w:rPr>
          <w:b/>
          <w:bCs/>
          <w:sz w:val="24"/>
          <w:szCs w:val="24"/>
        </w:rPr>
        <w:t xml:space="preserve"> (123) 456-7890</w:t>
      </w:r>
      <w:r w:rsidRPr="00A437EB">
        <w:rPr>
          <w:sz w:val="24"/>
          <w:szCs w:val="24"/>
        </w:rPr>
        <w:t>&gt;, &lt;</w:t>
      </w:r>
      <w:r w:rsidR="00FF48F3" w:rsidRPr="00A437EB">
        <w:rPr>
          <w:b/>
          <w:bCs/>
          <w:sz w:val="24"/>
          <w:szCs w:val="24"/>
        </w:rPr>
        <w:t xml:space="preserve"> first.last.</w:t>
      </w:r>
      <w:r w:rsidR="003C77A1" w:rsidRPr="00A437EB">
        <w:rPr>
          <w:b/>
          <w:bCs/>
          <w:sz w:val="24"/>
          <w:szCs w:val="24"/>
        </w:rPr>
        <w:t>xxx</w:t>
      </w:r>
      <w:r w:rsidR="00FF48F3" w:rsidRPr="00A437EB">
        <w:rPr>
          <w:b/>
          <w:bCs/>
          <w:sz w:val="24"/>
          <w:szCs w:val="24"/>
        </w:rPr>
        <w:t>@</w:t>
      </w:r>
      <w:r w:rsidR="003C77A1" w:rsidRPr="00A437EB">
        <w:rPr>
          <w:b/>
          <w:bCs/>
          <w:sz w:val="24"/>
          <w:szCs w:val="24"/>
        </w:rPr>
        <w:t>mail</w:t>
      </w:r>
      <w:r w:rsidR="00FF48F3" w:rsidRPr="00A437EB">
        <w:rPr>
          <w:b/>
          <w:bCs/>
          <w:sz w:val="24"/>
          <w:szCs w:val="24"/>
        </w:rPr>
        <w:t>.mil</w:t>
      </w:r>
      <w:r w:rsidR="00FF48F3" w:rsidRPr="00A437EB">
        <w:rPr>
          <w:rStyle w:val="Hyperlink"/>
          <w:color w:val="auto"/>
          <w:sz w:val="24"/>
          <w:szCs w:val="24"/>
          <w:u w:val="none"/>
        </w:rPr>
        <w:t xml:space="preserve"> </w:t>
      </w:r>
      <w:r w:rsidRPr="00A437EB">
        <w:rPr>
          <w:rStyle w:val="Hyperlink"/>
          <w:color w:val="auto"/>
          <w:sz w:val="24"/>
          <w:szCs w:val="24"/>
          <w:u w:val="none"/>
        </w:rPr>
        <w:t>&gt;</w:t>
      </w:r>
      <w:r w:rsidRPr="00A437EB">
        <w:rPr>
          <w:sz w:val="24"/>
          <w:szCs w:val="24"/>
        </w:rPr>
        <w:t>.</w:t>
      </w:r>
    </w:p>
    <w:p w14:paraId="21A01BE4" w14:textId="77777777" w:rsidR="004821B1" w:rsidRPr="00A437EB" w:rsidRDefault="004821B1" w:rsidP="00A437EB">
      <w:pPr>
        <w:pStyle w:val="ListParagraph"/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260"/>
        <w:contextualSpacing/>
        <w:rPr>
          <w:sz w:val="24"/>
          <w:szCs w:val="24"/>
        </w:rPr>
      </w:pPr>
    </w:p>
    <w:p w14:paraId="165AC668" w14:textId="372E6456" w:rsidR="004821B1" w:rsidRPr="00A437EB" w:rsidRDefault="004821B1" w:rsidP="00986C84">
      <w:pPr>
        <w:pStyle w:val="ListParagraph"/>
        <w:numPr>
          <w:ilvl w:val="1"/>
          <w:numId w:val="49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72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 xml:space="preserve">Method of Changing Baseline: </w:t>
      </w:r>
      <w:r w:rsidR="002851D1">
        <w:rPr>
          <w:sz w:val="24"/>
          <w:szCs w:val="24"/>
        </w:rPr>
        <w:t xml:space="preserve"> </w:t>
      </w:r>
      <w:r w:rsidRPr="00A437EB">
        <w:rPr>
          <w:sz w:val="24"/>
          <w:szCs w:val="24"/>
        </w:rPr>
        <w:t>Significant changes in requirements, implementation plans, and verification methods may necessitate changes to documentation.  Requests to update must be sent to the POCs listed in 4.a.</w:t>
      </w:r>
    </w:p>
    <w:p w14:paraId="337A4FAF" w14:textId="77777777" w:rsidR="004821B1" w:rsidRPr="00A437EB" w:rsidRDefault="004821B1" w:rsidP="00986C84">
      <w:pPr>
        <w:pStyle w:val="ListParagraph"/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hanging="360"/>
        <w:contextualSpacing/>
        <w:rPr>
          <w:sz w:val="24"/>
          <w:szCs w:val="24"/>
        </w:rPr>
      </w:pPr>
    </w:p>
    <w:p w14:paraId="764FC67C" w14:textId="6D95ADD8" w:rsidR="004821B1" w:rsidRPr="00A437EB" w:rsidRDefault="004821B1" w:rsidP="00986C84">
      <w:pPr>
        <w:pStyle w:val="ListParagraph"/>
        <w:numPr>
          <w:ilvl w:val="1"/>
          <w:numId w:val="49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72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 xml:space="preserve">Approval Process for Documentation: </w:t>
      </w:r>
      <w:r w:rsidR="002851D1">
        <w:rPr>
          <w:sz w:val="24"/>
          <w:szCs w:val="24"/>
        </w:rPr>
        <w:t xml:space="preserve"> </w:t>
      </w:r>
      <w:r w:rsidRPr="00A437EB">
        <w:rPr>
          <w:sz w:val="24"/>
          <w:szCs w:val="24"/>
        </w:rPr>
        <w:t>Artifacts requiring CRA, or AO signature take approximately &lt;</w:t>
      </w:r>
      <w:r w:rsidRPr="00A437EB">
        <w:rPr>
          <w:b/>
          <w:bCs/>
          <w:sz w:val="24"/>
          <w:szCs w:val="24"/>
        </w:rPr>
        <w:t>#</w:t>
      </w:r>
      <w:r w:rsidRPr="00A437EB">
        <w:rPr>
          <w:sz w:val="24"/>
          <w:szCs w:val="24"/>
        </w:rPr>
        <w:t>&gt; business days to allow for assessor review, peer review, CRA briefing and signature, and AO briefing and signature (if applicable).</w:t>
      </w:r>
    </w:p>
    <w:p w14:paraId="6D7E820C" w14:textId="77777777" w:rsidR="004821B1" w:rsidRPr="00A437EB" w:rsidRDefault="004821B1" w:rsidP="00986C84">
      <w:p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720" w:hanging="360"/>
        <w:contextualSpacing/>
        <w:rPr>
          <w:sz w:val="24"/>
          <w:szCs w:val="24"/>
        </w:rPr>
      </w:pPr>
    </w:p>
    <w:p w14:paraId="29500211" w14:textId="7D9E255C" w:rsidR="004821B1" w:rsidRPr="00A437EB" w:rsidRDefault="006D7B12" w:rsidP="00986C84">
      <w:pPr>
        <w:pStyle w:val="ListParagraph"/>
        <w:numPr>
          <w:ilvl w:val="1"/>
          <w:numId w:val="49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72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>Capability</w:t>
      </w:r>
      <w:r w:rsidR="004821B1" w:rsidRPr="00A437EB">
        <w:rPr>
          <w:sz w:val="24"/>
          <w:szCs w:val="24"/>
        </w:rPr>
        <w:t xml:space="preserve"> Period of Performance Covered by this MOU: </w:t>
      </w:r>
      <w:r w:rsidR="002851D1">
        <w:rPr>
          <w:sz w:val="24"/>
          <w:szCs w:val="24"/>
        </w:rPr>
        <w:t xml:space="preserve"> </w:t>
      </w:r>
      <w:r w:rsidR="004821B1" w:rsidRPr="00A437EB">
        <w:rPr>
          <w:sz w:val="24"/>
          <w:szCs w:val="24"/>
        </w:rPr>
        <w:t>Dates from MIPR execution date through &lt;</w:t>
      </w:r>
      <w:r w:rsidR="004821B1" w:rsidRPr="00A437EB">
        <w:rPr>
          <w:b/>
          <w:bCs/>
          <w:sz w:val="24"/>
          <w:szCs w:val="24"/>
        </w:rPr>
        <w:t>Day Month Year</w:t>
      </w:r>
      <w:r w:rsidR="004821B1" w:rsidRPr="00A437EB">
        <w:rPr>
          <w:sz w:val="24"/>
          <w:szCs w:val="24"/>
        </w:rPr>
        <w:t>&gt; to either termination by mutual consent of signatories or insufficient capability.</w:t>
      </w:r>
      <w:r w:rsidR="00B83601">
        <w:rPr>
          <w:sz w:val="24"/>
          <w:szCs w:val="24"/>
        </w:rPr>
        <w:br/>
      </w:r>
    </w:p>
    <w:p w14:paraId="7D6C1BD1" w14:textId="38FF11E1" w:rsidR="004821B1" w:rsidRPr="00A437EB" w:rsidRDefault="004821B1" w:rsidP="00986C84">
      <w:pPr>
        <w:pStyle w:val="ListParagraph"/>
        <w:numPr>
          <w:ilvl w:val="2"/>
          <w:numId w:val="49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080" w:hanging="36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>Certification Priority:</w:t>
      </w:r>
      <w:r w:rsidR="002851D1">
        <w:rPr>
          <w:sz w:val="24"/>
          <w:szCs w:val="24"/>
        </w:rPr>
        <w:t xml:space="preserve"> </w:t>
      </w:r>
      <w:r w:rsidRPr="00A437EB">
        <w:rPr>
          <w:sz w:val="24"/>
          <w:szCs w:val="24"/>
        </w:rPr>
        <w:t xml:space="preserve"> </w:t>
      </w:r>
      <w:r w:rsidR="006D7B12" w:rsidRPr="00A437EB">
        <w:rPr>
          <w:b/>
          <w:bCs/>
          <w:sz w:val="24"/>
          <w:szCs w:val="24"/>
        </w:rPr>
        <w:t>&lt;Capability&gt;</w:t>
      </w:r>
      <w:r w:rsidRPr="00A437EB">
        <w:rPr>
          <w:sz w:val="24"/>
          <w:szCs w:val="24"/>
        </w:rPr>
        <w:t>: &lt;</w:t>
      </w:r>
      <w:r w:rsidRPr="00A437EB">
        <w:rPr>
          <w:b/>
          <w:bCs/>
          <w:sz w:val="24"/>
          <w:szCs w:val="24"/>
        </w:rPr>
        <w:t>Day Month Year</w:t>
      </w:r>
      <w:r w:rsidRPr="00A437EB">
        <w:rPr>
          <w:sz w:val="24"/>
          <w:szCs w:val="24"/>
        </w:rPr>
        <w:t xml:space="preserve">&gt;, </w:t>
      </w:r>
      <w:r w:rsidR="006D7B12" w:rsidRPr="00A437EB">
        <w:rPr>
          <w:b/>
          <w:bCs/>
          <w:sz w:val="24"/>
          <w:szCs w:val="24"/>
        </w:rPr>
        <w:t>&lt;Capability&gt;</w:t>
      </w:r>
      <w:r w:rsidR="006D7B12" w:rsidRPr="00A437EB">
        <w:rPr>
          <w:sz w:val="24"/>
          <w:szCs w:val="24"/>
        </w:rPr>
        <w:t xml:space="preserve"> </w:t>
      </w:r>
      <w:r w:rsidRPr="00A437EB">
        <w:rPr>
          <w:sz w:val="24"/>
          <w:szCs w:val="24"/>
        </w:rPr>
        <w:t>&lt;</w:t>
      </w:r>
      <w:r w:rsidRPr="00A437EB">
        <w:rPr>
          <w:b/>
          <w:bCs/>
          <w:sz w:val="24"/>
          <w:szCs w:val="24"/>
        </w:rPr>
        <w:t>Authorization Determination</w:t>
      </w:r>
      <w:r w:rsidRPr="00A437EB">
        <w:rPr>
          <w:sz w:val="24"/>
          <w:szCs w:val="24"/>
        </w:rPr>
        <w:t>&gt; Continuous Monitoring</w:t>
      </w:r>
    </w:p>
    <w:p w14:paraId="3774125E" w14:textId="77777777" w:rsidR="004821B1" w:rsidRPr="00A437EB" w:rsidRDefault="004821B1" w:rsidP="00A437EB">
      <w:pPr>
        <w:tabs>
          <w:tab w:val="right" w:pos="10800"/>
        </w:tabs>
        <w:contextualSpacing/>
        <w:rPr>
          <w:sz w:val="24"/>
          <w:szCs w:val="24"/>
        </w:rPr>
      </w:pPr>
    </w:p>
    <w:p w14:paraId="7AF17A49" w14:textId="77777777" w:rsidR="004821B1" w:rsidRPr="00A437EB" w:rsidRDefault="004821B1" w:rsidP="00986C84">
      <w:pPr>
        <w:numPr>
          <w:ilvl w:val="0"/>
          <w:numId w:val="45"/>
        </w:numPr>
        <w:tabs>
          <w:tab w:val="left" w:pos="1080"/>
          <w:tab w:val="center" w:pos="5400"/>
          <w:tab w:val="right" w:pos="10080"/>
          <w:tab w:val="right" w:pos="10800"/>
        </w:tabs>
        <w:ind w:left="360" w:hanging="360"/>
        <w:contextualSpacing/>
        <w:jc w:val="both"/>
        <w:rPr>
          <w:sz w:val="24"/>
          <w:szCs w:val="24"/>
        </w:rPr>
      </w:pPr>
      <w:r w:rsidRPr="00A437EB">
        <w:rPr>
          <w:b/>
          <w:bCs/>
          <w:sz w:val="24"/>
          <w:szCs w:val="24"/>
        </w:rPr>
        <w:t>Agreement and Administration</w:t>
      </w:r>
      <w:r w:rsidRPr="00A437EB">
        <w:rPr>
          <w:sz w:val="24"/>
          <w:szCs w:val="24"/>
        </w:rPr>
        <w:t xml:space="preserve">: </w:t>
      </w:r>
    </w:p>
    <w:p w14:paraId="5259C53B" w14:textId="77777777" w:rsidR="004821B1" w:rsidRPr="00986C84" w:rsidRDefault="004821B1" w:rsidP="00986C84">
      <w:p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vanish/>
          <w:sz w:val="24"/>
          <w:szCs w:val="24"/>
        </w:rPr>
      </w:pPr>
    </w:p>
    <w:p w14:paraId="58F04618" w14:textId="3903A89C" w:rsidR="004821B1" w:rsidRPr="00A437EB" w:rsidRDefault="004821B1" w:rsidP="00986C84">
      <w:pPr>
        <w:pStyle w:val="ListParagraph"/>
        <w:numPr>
          <w:ilvl w:val="1"/>
          <w:numId w:val="48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72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>Termination date:</w:t>
      </w:r>
      <w:r w:rsidR="00B85CEC">
        <w:rPr>
          <w:sz w:val="24"/>
          <w:szCs w:val="24"/>
        </w:rPr>
        <w:t xml:space="preserve"> </w:t>
      </w:r>
      <w:r w:rsidRPr="00A437EB">
        <w:rPr>
          <w:sz w:val="24"/>
          <w:szCs w:val="24"/>
        </w:rPr>
        <w:t xml:space="preserve"> This MOU will remain in effect through &lt;</w:t>
      </w:r>
      <w:r w:rsidRPr="00A437EB">
        <w:rPr>
          <w:b/>
          <w:bCs/>
          <w:sz w:val="24"/>
          <w:szCs w:val="24"/>
        </w:rPr>
        <w:t>Day Month Year</w:t>
      </w:r>
      <w:r w:rsidRPr="00A437EB">
        <w:rPr>
          <w:sz w:val="24"/>
          <w:szCs w:val="24"/>
        </w:rPr>
        <w:t xml:space="preserve">&gt; or until terminated by mutual consent of the signatories.  </w:t>
      </w:r>
    </w:p>
    <w:p w14:paraId="14BDE282" w14:textId="77777777" w:rsidR="004821B1" w:rsidRPr="00A437EB" w:rsidRDefault="004821B1" w:rsidP="00986C84">
      <w:pPr>
        <w:pStyle w:val="ListParagraph"/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hanging="360"/>
        <w:contextualSpacing/>
        <w:rPr>
          <w:sz w:val="24"/>
          <w:szCs w:val="24"/>
        </w:rPr>
      </w:pPr>
    </w:p>
    <w:p w14:paraId="53A75C42" w14:textId="0DA1CC94" w:rsidR="004821B1" w:rsidRPr="00A437EB" w:rsidRDefault="004821B1" w:rsidP="00986C84">
      <w:pPr>
        <w:pStyle w:val="ListParagraph"/>
        <w:numPr>
          <w:ilvl w:val="1"/>
          <w:numId w:val="48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720"/>
        <w:contextualSpacing/>
        <w:rPr>
          <w:sz w:val="24"/>
          <w:szCs w:val="24"/>
        </w:rPr>
      </w:pPr>
      <w:r w:rsidRPr="00A437EB">
        <w:rPr>
          <w:sz w:val="24"/>
          <w:szCs w:val="24"/>
        </w:rPr>
        <w:t xml:space="preserve">Contracts: </w:t>
      </w:r>
      <w:r w:rsidR="00B85CEC">
        <w:rPr>
          <w:sz w:val="24"/>
          <w:szCs w:val="24"/>
        </w:rPr>
        <w:t xml:space="preserve"> </w:t>
      </w:r>
      <w:r w:rsidRPr="00A437EB">
        <w:rPr>
          <w:sz w:val="24"/>
          <w:szCs w:val="24"/>
        </w:rPr>
        <w:t>This MOU does not specify the contract or contractors used for the assessment tasks outlined in &lt;</w:t>
      </w:r>
      <w:r w:rsidRPr="00A437EB">
        <w:rPr>
          <w:b/>
          <w:bCs/>
          <w:sz w:val="24"/>
          <w:szCs w:val="24"/>
        </w:rPr>
        <w:t>Document and Section</w:t>
      </w:r>
      <w:r w:rsidRPr="00A437EB">
        <w:rPr>
          <w:sz w:val="24"/>
          <w:szCs w:val="24"/>
        </w:rPr>
        <w:t xml:space="preserve">&gt;. </w:t>
      </w:r>
      <w:r w:rsidR="00B85CEC">
        <w:rPr>
          <w:sz w:val="24"/>
          <w:szCs w:val="24"/>
        </w:rPr>
        <w:t xml:space="preserve"> </w:t>
      </w:r>
      <w:r w:rsidRPr="00A437EB">
        <w:rPr>
          <w:sz w:val="24"/>
          <w:szCs w:val="24"/>
        </w:rPr>
        <w:t>&lt;</w:t>
      </w:r>
      <w:r w:rsidR="006D7B12" w:rsidRPr="00A437EB">
        <w:rPr>
          <w:b/>
          <w:bCs/>
          <w:sz w:val="24"/>
          <w:szCs w:val="24"/>
        </w:rPr>
        <w:t>Capability</w:t>
      </w:r>
      <w:r w:rsidRPr="00A437EB">
        <w:rPr>
          <w:sz w:val="24"/>
          <w:szCs w:val="24"/>
        </w:rPr>
        <w:t>&gt; will provide additional guidance to the &lt;</w:t>
      </w:r>
      <w:r w:rsidR="006D7B12" w:rsidRPr="00A437EB">
        <w:rPr>
          <w:b/>
          <w:bCs/>
          <w:sz w:val="24"/>
          <w:szCs w:val="24"/>
        </w:rPr>
        <w:t>Capability</w:t>
      </w:r>
      <w:r w:rsidRPr="00A437EB">
        <w:rPr>
          <w:sz w:val="24"/>
          <w:szCs w:val="24"/>
        </w:rPr>
        <w:t xml:space="preserve">&gt; on any additional details regarding the contract if necessary.  </w:t>
      </w:r>
    </w:p>
    <w:p w14:paraId="568B314F" w14:textId="51656D52" w:rsidR="00B85CEC" w:rsidRDefault="00B85CEC" w:rsidP="00A437EB">
      <w:p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680C09" w14:textId="21DCE228" w:rsidR="004821B1" w:rsidRPr="00A437EB" w:rsidRDefault="004821B1" w:rsidP="00A437EB">
      <w:pPr>
        <w:numPr>
          <w:ilvl w:val="0"/>
          <w:numId w:val="45"/>
        </w:num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 w:rsidRPr="00A437EB">
        <w:rPr>
          <w:b/>
          <w:bCs/>
          <w:sz w:val="24"/>
          <w:szCs w:val="24"/>
        </w:rPr>
        <w:lastRenderedPageBreak/>
        <w:t>Approvals</w:t>
      </w:r>
      <w:r w:rsidRPr="00A437EB">
        <w:rPr>
          <w:sz w:val="24"/>
          <w:szCs w:val="24"/>
        </w:rPr>
        <w:t xml:space="preserve">: </w:t>
      </w:r>
      <w:r w:rsidR="009563B6">
        <w:rPr>
          <w:sz w:val="24"/>
          <w:szCs w:val="24"/>
        </w:rPr>
        <w:t xml:space="preserve"> </w:t>
      </w:r>
      <w:r w:rsidRPr="00A437EB">
        <w:rPr>
          <w:sz w:val="24"/>
          <w:szCs w:val="24"/>
        </w:rPr>
        <w:t>We, the undersigned, agree to the responsibilities, period of performance, and support requirements as outlined in this MOU.  Change in scope will require new signatures.  Such changes become a part of this document and are valid from the date said change was signed.</w:t>
      </w:r>
    </w:p>
    <w:p w14:paraId="0877F186" w14:textId="7C7965B6" w:rsidR="00385DFB" w:rsidRPr="00A437EB" w:rsidRDefault="00385DFB" w:rsidP="00A437EB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</w:p>
    <w:p w14:paraId="583FF49F" w14:textId="4B729068" w:rsidR="00385DFB" w:rsidRPr="00A437EB" w:rsidRDefault="00F76A82" w:rsidP="00A437EB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 w:rsidRPr="00A437EB">
        <w:rPr>
          <w:sz w:val="24"/>
          <w:szCs w:val="24"/>
        </w:rPr>
        <w:t>Signed and acknowledged:</w:t>
      </w:r>
    </w:p>
    <w:p w14:paraId="29365D99" w14:textId="40F0FDA8" w:rsidR="00F76A82" w:rsidRDefault="00F76A82" w:rsidP="00A437EB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</w:p>
    <w:p w14:paraId="783FFE2E" w14:textId="77777777" w:rsidR="000E48F1" w:rsidRPr="00A437EB" w:rsidRDefault="000E48F1" w:rsidP="00A437EB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</w:p>
    <w:tbl>
      <w:tblPr>
        <w:tblW w:w="10240" w:type="dxa"/>
        <w:tblLayout w:type="fixed"/>
        <w:tblLook w:val="04A0" w:firstRow="1" w:lastRow="0" w:firstColumn="1" w:lastColumn="0" w:noHBand="0" w:noVBand="1"/>
      </w:tblPr>
      <w:tblGrid>
        <w:gridCol w:w="4061"/>
        <w:gridCol w:w="829"/>
        <w:gridCol w:w="4498"/>
        <w:gridCol w:w="852"/>
      </w:tblGrid>
      <w:tr w:rsidR="00297FC0" w:rsidRPr="00164AD8" w14:paraId="481E1C22" w14:textId="77777777" w:rsidTr="00552663">
        <w:tc>
          <w:tcPr>
            <w:tcW w:w="4896" w:type="dxa"/>
            <w:gridSpan w:val="2"/>
          </w:tcPr>
          <w:p w14:paraId="286AEF12" w14:textId="77777777" w:rsidR="00297FC0" w:rsidRPr="00552663" w:rsidRDefault="00297FC0" w:rsidP="00986C84">
            <w:pPr>
              <w:tabs>
                <w:tab w:val="left" w:pos="-720"/>
              </w:tabs>
              <w:suppressAutoHyphens/>
              <w:rPr>
                <w:b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&lt;</w:t>
            </w:r>
            <w:r>
              <w:rPr>
                <w:b/>
                <w:sz w:val="24"/>
                <w:szCs w:val="24"/>
                <w:u w:val="single"/>
              </w:rPr>
              <w:t>Capability:&gt;</w:t>
            </w:r>
          </w:p>
          <w:p w14:paraId="13817515" w14:textId="77777777" w:rsidR="00297FC0" w:rsidRPr="00552663" w:rsidRDefault="00297FC0" w:rsidP="00552663">
            <w:pPr>
              <w:tabs>
                <w:tab w:val="left" w:pos="-720"/>
              </w:tabs>
              <w:suppressAutoHyphens/>
              <w:jc w:val="center"/>
              <w:rPr>
                <w:bCs/>
                <w:sz w:val="24"/>
                <w:szCs w:val="24"/>
                <w:u w:val="single"/>
              </w:rPr>
            </w:pPr>
          </w:p>
          <w:p w14:paraId="687573E1" w14:textId="77777777" w:rsidR="00297FC0" w:rsidRPr="00552663" w:rsidRDefault="00297FC0" w:rsidP="00552663">
            <w:pPr>
              <w:tabs>
                <w:tab w:val="left" w:pos="-720"/>
              </w:tabs>
              <w:suppressAutoHyphens/>
              <w:jc w:val="center"/>
              <w:rPr>
                <w:bCs/>
                <w:sz w:val="24"/>
                <w:szCs w:val="24"/>
                <w:u w:val="single"/>
              </w:rPr>
            </w:pPr>
          </w:p>
          <w:p w14:paraId="7CEB62FD" w14:textId="77777777" w:rsidR="00297FC0" w:rsidRPr="00552663" w:rsidRDefault="00297FC0" w:rsidP="00552663">
            <w:pPr>
              <w:tabs>
                <w:tab w:val="left" w:pos="-720"/>
              </w:tabs>
              <w:suppressAutoHyphens/>
              <w:jc w:val="center"/>
              <w:rPr>
                <w:bCs/>
                <w:sz w:val="24"/>
                <w:szCs w:val="24"/>
                <w:u w:val="single"/>
              </w:rPr>
            </w:pPr>
          </w:p>
          <w:p w14:paraId="6D418575" w14:textId="77777777" w:rsidR="00297FC0" w:rsidRPr="00552663" w:rsidRDefault="00297FC0" w:rsidP="00552663">
            <w:pPr>
              <w:tabs>
                <w:tab w:val="left" w:pos="-720"/>
              </w:tabs>
              <w:suppressAutoHyphens/>
              <w:jc w:val="center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5357" w:type="dxa"/>
            <w:gridSpan w:val="2"/>
          </w:tcPr>
          <w:p w14:paraId="3CC43A39" w14:textId="77777777" w:rsidR="00297FC0" w:rsidRPr="00552663" w:rsidRDefault="00297FC0" w:rsidP="00986C84">
            <w:pPr>
              <w:tabs>
                <w:tab w:val="left" w:pos="-720"/>
              </w:tabs>
              <w:suppressAutoHyphens/>
              <w:rPr>
                <w:b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&lt;</w:t>
            </w:r>
            <w:r>
              <w:rPr>
                <w:b/>
                <w:sz w:val="24"/>
                <w:szCs w:val="24"/>
                <w:u w:val="single"/>
              </w:rPr>
              <w:t>Capability:&gt;</w:t>
            </w:r>
          </w:p>
          <w:p w14:paraId="6068029F" w14:textId="77777777" w:rsidR="00297FC0" w:rsidRPr="00552663" w:rsidRDefault="00297FC0" w:rsidP="00552663">
            <w:pPr>
              <w:pStyle w:val="Heading4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  <w:p w14:paraId="11396595" w14:textId="77777777" w:rsidR="00297FC0" w:rsidRPr="00552663" w:rsidRDefault="00297FC0" w:rsidP="00552663">
            <w:pPr>
              <w:jc w:val="center"/>
              <w:rPr>
                <w:bCs/>
                <w:sz w:val="24"/>
                <w:szCs w:val="24"/>
              </w:rPr>
            </w:pPr>
          </w:p>
          <w:p w14:paraId="61FAB41B" w14:textId="77777777" w:rsidR="00297FC0" w:rsidRPr="00552663" w:rsidRDefault="00297FC0" w:rsidP="00552663">
            <w:pPr>
              <w:jc w:val="center"/>
              <w:rPr>
                <w:bCs/>
                <w:sz w:val="24"/>
                <w:szCs w:val="24"/>
              </w:rPr>
            </w:pPr>
          </w:p>
          <w:p w14:paraId="69DC6BBD" w14:textId="77777777" w:rsidR="00297FC0" w:rsidRPr="00552663" w:rsidRDefault="00297FC0" w:rsidP="00552663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297FC0" w:rsidRPr="00164AD8" w14:paraId="0E6D021E" w14:textId="77777777" w:rsidTr="00552663">
        <w:tc>
          <w:tcPr>
            <w:tcW w:w="4896" w:type="dxa"/>
            <w:gridSpan w:val="2"/>
          </w:tcPr>
          <w:p w14:paraId="462A2276" w14:textId="77777777" w:rsidR="00297FC0" w:rsidRPr="00DE16B6" w:rsidRDefault="00297FC0" w:rsidP="00552663">
            <w:pPr>
              <w:tabs>
                <w:tab w:val="left" w:pos="-720"/>
              </w:tabs>
              <w:suppressAutoHyphens/>
              <w:rPr>
                <w:sz w:val="24"/>
                <w:szCs w:val="24"/>
                <w:u w:val="single"/>
              </w:rPr>
            </w:pPr>
            <w:r w:rsidRPr="00DE16B6"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5357" w:type="dxa"/>
            <w:gridSpan w:val="2"/>
          </w:tcPr>
          <w:p w14:paraId="5978E81A" w14:textId="77777777" w:rsidR="00297FC0" w:rsidRPr="00DE16B6" w:rsidRDefault="00297FC0" w:rsidP="00552663">
            <w:pPr>
              <w:tabs>
                <w:tab w:val="left" w:pos="-720"/>
              </w:tabs>
              <w:suppressAutoHyphens/>
              <w:rPr>
                <w:sz w:val="24"/>
                <w:szCs w:val="24"/>
                <w:u w:val="single"/>
              </w:rPr>
            </w:pPr>
            <w:r w:rsidRPr="00DE16B6">
              <w:rPr>
                <w:sz w:val="24"/>
                <w:szCs w:val="24"/>
              </w:rPr>
              <w:t>____________________________________</w:t>
            </w:r>
          </w:p>
        </w:tc>
      </w:tr>
      <w:tr w:rsidR="00297FC0" w:rsidRPr="00164AD8" w14:paraId="250CFF3F" w14:textId="77777777" w:rsidTr="00552663">
        <w:tc>
          <w:tcPr>
            <w:tcW w:w="4066" w:type="dxa"/>
          </w:tcPr>
          <w:p w14:paraId="06F6F61E" w14:textId="48FDF569" w:rsidR="00297FC0" w:rsidRPr="00DE16B6" w:rsidRDefault="00297FC0" w:rsidP="00552663">
            <w:pPr>
              <w:pStyle w:val="Heading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E16B6">
              <w:rPr>
                <w:rFonts w:ascii="Times New Roman" w:hAnsi="Times New Roman"/>
                <w:i w:val="0"/>
                <w:sz w:val="24"/>
                <w:szCs w:val="24"/>
              </w:rPr>
              <w:t>&lt;</w:t>
            </w:r>
            <w:r w:rsidRPr="00DE16B6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First Name Last</w:t>
            </w:r>
            <w:r w:rsidRPr="00DE16B6">
              <w:rPr>
                <w:rFonts w:ascii="Times New Roman" w:hAnsi="Times New Roman"/>
                <w:i w:val="0"/>
                <w:sz w:val="24"/>
                <w:szCs w:val="24"/>
              </w:rPr>
              <w:t>&gt;</w:t>
            </w:r>
          </w:p>
          <w:p w14:paraId="5598CA09" w14:textId="0FAD9120" w:rsidR="00297FC0" w:rsidRPr="00986C84" w:rsidRDefault="00297FC0" w:rsidP="00986C84">
            <w:pPr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&lt;Role&gt;</w:t>
            </w:r>
            <w:r w:rsidRPr="0055266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</w:tcPr>
          <w:p w14:paraId="618B93D5" w14:textId="77777777" w:rsidR="00297FC0" w:rsidRPr="00DE16B6" w:rsidRDefault="00297FC0" w:rsidP="00552663">
            <w:pPr>
              <w:tabs>
                <w:tab w:val="left" w:pos="-720"/>
              </w:tabs>
              <w:suppressAutoHyphens/>
              <w:rPr>
                <w:sz w:val="24"/>
                <w:szCs w:val="24"/>
                <w:u w:val="single"/>
              </w:rPr>
            </w:pPr>
          </w:p>
        </w:tc>
        <w:tc>
          <w:tcPr>
            <w:tcW w:w="4504" w:type="dxa"/>
          </w:tcPr>
          <w:p w14:paraId="42B3470B" w14:textId="40F97172" w:rsidR="00297FC0" w:rsidRPr="00DE16B6" w:rsidRDefault="00297FC0" w:rsidP="00552663">
            <w:pPr>
              <w:pStyle w:val="Heading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E16B6">
              <w:rPr>
                <w:rFonts w:ascii="Times New Roman" w:hAnsi="Times New Roman"/>
                <w:i w:val="0"/>
                <w:sz w:val="24"/>
                <w:szCs w:val="24"/>
              </w:rPr>
              <w:t>&lt;</w:t>
            </w:r>
            <w:r w:rsidRPr="00DE16B6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First Name Last</w:t>
            </w:r>
            <w:r w:rsidRPr="00DE16B6">
              <w:rPr>
                <w:rFonts w:ascii="Times New Roman" w:hAnsi="Times New Roman"/>
                <w:i w:val="0"/>
                <w:sz w:val="24"/>
                <w:szCs w:val="24"/>
              </w:rPr>
              <w:t>&gt;</w:t>
            </w:r>
          </w:p>
          <w:p w14:paraId="4867B1B3" w14:textId="53AEB925" w:rsidR="00297FC0" w:rsidRPr="000E48F1" w:rsidRDefault="00297FC0" w:rsidP="00552663">
            <w:pPr>
              <w:pStyle w:val="Plain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C84">
              <w:rPr>
                <w:rFonts w:ascii="Times New Roman" w:hAnsi="Times New Roman"/>
                <w:bCs/>
                <w:sz w:val="24"/>
                <w:szCs w:val="24"/>
              </w:rPr>
              <w:t>&lt;Role&gt;</w:t>
            </w:r>
          </w:p>
        </w:tc>
        <w:tc>
          <w:tcPr>
            <w:tcW w:w="853" w:type="dxa"/>
          </w:tcPr>
          <w:p w14:paraId="4D19015C" w14:textId="77777777" w:rsidR="00297FC0" w:rsidRPr="00164AD8" w:rsidRDefault="00297FC0" w:rsidP="00552663">
            <w:pPr>
              <w:tabs>
                <w:tab w:val="left" w:pos="-720"/>
              </w:tabs>
              <w:suppressAutoHyphens/>
              <w:jc w:val="right"/>
              <w:rPr>
                <w:sz w:val="24"/>
                <w:szCs w:val="24"/>
              </w:rPr>
            </w:pPr>
          </w:p>
          <w:p w14:paraId="5355FE63" w14:textId="77777777" w:rsidR="00297FC0" w:rsidRPr="00164AD8" w:rsidRDefault="00297FC0" w:rsidP="00552663">
            <w:pPr>
              <w:tabs>
                <w:tab w:val="left" w:pos="-720"/>
              </w:tabs>
              <w:suppressAutoHyphens/>
              <w:jc w:val="right"/>
              <w:rPr>
                <w:sz w:val="24"/>
                <w:szCs w:val="24"/>
                <w:u w:val="single"/>
              </w:rPr>
            </w:pPr>
            <w:r w:rsidRPr="00164AD8">
              <w:rPr>
                <w:sz w:val="24"/>
                <w:szCs w:val="24"/>
              </w:rPr>
              <w:t xml:space="preserve"> </w:t>
            </w:r>
          </w:p>
        </w:tc>
      </w:tr>
    </w:tbl>
    <w:p w14:paraId="7EA8E136" w14:textId="77777777" w:rsidR="00297FC0" w:rsidRPr="00164AD8" w:rsidRDefault="00297FC0" w:rsidP="00297FC0">
      <w:pPr>
        <w:tabs>
          <w:tab w:val="left" w:pos="-720"/>
          <w:tab w:val="left" w:pos="900"/>
        </w:tabs>
        <w:suppressAutoHyphens/>
        <w:rPr>
          <w:sz w:val="24"/>
          <w:szCs w:val="24"/>
        </w:rPr>
      </w:pPr>
    </w:p>
    <w:p w14:paraId="60A5B7C9" w14:textId="77777777" w:rsidR="00B63159" w:rsidRPr="00A437EB" w:rsidRDefault="00B63159" w:rsidP="00A437EB">
      <w:pPr>
        <w:rPr>
          <w:sz w:val="24"/>
          <w:szCs w:val="24"/>
        </w:rPr>
      </w:pPr>
    </w:p>
    <w:sectPr w:rsidR="00B63159" w:rsidRPr="00A437EB" w:rsidSect="00986C84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0EC0D" w14:textId="77777777" w:rsidR="00656272" w:rsidRDefault="00656272">
      <w:r>
        <w:separator/>
      </w:r>
    </w:p>
  </w:endnote>
  <w:endnote w:type="continuationSeparator" w:id="0">
    <w:p w14:paraId="099BAEE5" w14:textId="77777777" w:rsidR="00656272" w:rsidRDefault="0065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1811396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74F46" w14:textId="0BE5E796" w:rsidR="00425EF7" w:rsidRPr="009563B6" w:rsidRDefault="00D739A8" w:rsidP="00986C84">
        <w:pPr>
          <w:pStyle w:val="Footer"/>
          <w:jc w:val="right"/>
        </w:pPr>
        <w:r w:rsidRPr="00986C84">
          <w:rPr>
            <w:rFonts w:ascii="Times New Roman" w:hAnsi="Times New Roman"/>
            <w:sz w:val="24"/>
            <w:szCs w:val="24"/>
          </w:rPr>
          <w:fldChar w:fldCharType="begin"/>
        </w:r>
        <w:r w:rsidRPr="00986C8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86C84">
          <w:rPr>
            <w:rFonts w:ascii="Times New Roman" w:hAnsi="Times New Roman"/>
            <w:sz w:val="24"/>
            <w:szCs w:val="24"/>
          </w:rPr>
          <w:fldChar w:fldCharType="separate"/>
        </w:r>
        <w:r w:rsidRPr="00986C84">
          <w:rPr>
            <w:rFonts w:ascii="Times New Roman" w:hAnsi="Times New Roman"/>
            <w:noProof/>
            <w:sz w:val="24"/>
            <w:szCs w:val="24"/>
          </w:rPr>
          <w:t>2</w:t>
        </w:r>
        <w:r w:rsidRPr="00986C84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59B75" w14:textId="77777777" w:rsidR="00AF438C" w:rsidRDefault="00AF438C" w:rsidP="00AF438C">
    <w:pPr>
      <w:rPr>
        <w:b/>
        <w:bCs/>
        <w:color w:val="000000" w:themeColor="text1"/>
        <w:sz w:val="16"/>
        <w:szCs w:val="16"/>
      </w:rPr>
    </w:pPr>
  </w:p>
  <w:p w14:paraId="4EE02C1A" w14:textId="077276FD" w:rsidR="00AF438C" w:rsidRDefault="00AF438C" w:rsidP="009162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7DD95" w14:textId="77777777" w:rsidR="00656272" w:rsidRDefault="00656272">
      <w:r>
        <w:separator/>
      </w:r>
    </w:p>
  </w:footnote>
  <w:footnote w:type="continuationSeparator" w:id="0">
    <w:p w14:paraId="17C640A0" w14:textId="77777777" w:rsidR="00656272" w:rsidRDefault="0065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DD7BC" w14:textId="7F8DAAAB" w:rsidR="004E2D85" w:rsidRPr="000A1F6F" w:rsidRDefault="004E2D85" w:rsidP="004E2D85">
    <w:pPr>
      <w:ind w:left="720"/>
      <w:jc w:val="center"/>
      <w:rPr>
        <w:rFonts w:ascii="Copperplate Gothic Bold" w:eastAsia="Calibri" w:hAnsi="Copperplate Gothic Bold"/>
        <w:color w:val="003074"/>
        <w:sz w:val="30"/>
        <w:szCs w:val="30"/>
      </w:rPr>
    </w:pPr>
    <w:r w:rsidRPr="002D0DB8">
      <w:rPr>
        <w:rFonts w:ascii="Copperplate Gothic Bold" w:eastAsia="Calibri" w:hAnsi="Copperplate Gothic Bold"/>
        <w:noProof/>
      </w:rPr>
      <w:drawing>
        <wp:anchor distT="0" distB="0" distL="114300" distR="114300" simplePos="0" relativeHeight="251657216" behindDoc="1" locked="0" layoutInCell="1" allowOverlap="1" wp14:anchorId="40492ED8" wp14:editId="0051FCFC">
          <wp:simplePos x="0" y="0"/>
          <wp:positionH relativeFrom="page">
            <wp:posOffset>466725</wp:posOffset>
          </wp:positionH>
          <wp:positionV relativeFrom="page">
            <wp:posOffset>192405</wp:posOffset>
          </wp:positionV>
          <wp:extent cx="977900" cy="941705"/>
          <wp:effectExtent l="0" t="0" r="0" b="0"/>
          <wp:wrapNone/>
          <wp:docPr id="2" name="Picture 2" descr="sealCompl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Compl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0DB8">
      <w:rPr>
        <w:rFonts w:ascii="Copperplate Gothic Bold" w:eastAsia="Calibri" w:hAnsi="Copperplate Gothic Bold"/>
        <w:color w:val="002060"/>
      </w:rPr>
      <w:t>OFFICE OF THE CHIEF DIGITAL AND ARTIFICIAL INTELLIGENCE OFFICER</w:t>
    </w:r>
    <w:r w:rsidRPr="002D0DB8">
      <w:rPr>
        <w:rFonts w:ascii="Copperplate Gothic Bold" w:eastAsia="Calibri" w:hAnsi="Copperplate Gothic Bold"/>
        <w:color w:val="003074"/>
      </w:rPr>
      <w:br/>
    </w:r>
    <w:r>
      <w:rPr>
        <w:rFonts w:ascii="Copperplate Gothic Bold" w:eastAsia="Calibri" w:hAnsi="Copperplate Gothic Bold"/>
        <w:color w:val="002060"/>
        <w:sz w:val="16"/>
        <w:szCs w:val="16"/>
      </w:rPr>
      <w:t>9010</w:t>
    </w:r>
    <w:r w:rsidRPr="000A1F6F">
      <w:rPr>
        <w:rFonts w:ascii="Copperplate Gothic Bold" w:eastAsia="Calibri" w:hAnsi="Copperplate Gothic Bold"/>
        <w:color w:val="002060"/>
        <w:sz w:val="16"/>
        <w:szCs w:val="16"/>
      </w:rPr>
      <w:t xml:space="preserve"> Defense Pentagon</w:t>
    </w:r>
    <w:r w:rsidRPr="000A1F6F">
      <w:rPr>
        <w:rFonts w:ascii="Copperplate Gothic Bold" w:eastAsia="Calibri" w:hAnsi="Copperplate Gothic Bold"/>
        <w:color w:val="003074"/>
        <w:sz w:val="16"/>
        <w:szCs w:val="16"/>
      </w:rPr>
      <w:br/>
    </w:r>
    <w:r w:rsidRPr="000A1F6F">
      <w:rPr>
        <w:rFonts w:ascii="Copperplate Gothic Bold" w:eastAsia="Calibri" w:hAnsi="Copperplate Gothic Bold"/>
        <w:color w:val="002060"/>
        <w:sz w:val="16"/>
        <w:szCs w:val="16"/>
      </w:rPr>
      <w:t>Washington, D.C. 20301-</w:t>
    </w:r>
    <w:r>
      <w:rPr>
        <w:rFonts w:ascii="Copperplate Gothic Bold" w:eastAsia="Calibri" w:hAnsi="Copperplate Gothic Bold"/>
        <w:color w:val="002060"/>
        <w:sz w:val="16"/>
        <w:szCs w:val="16"/>
      </w:rPr>
      <w:t>9010</w:t>
    </w:r>
  </w:p>
  <w:p w14:paraId="778A3151" w14:textId="77777777" w:rsidR="004E2D85" w:rsidRDefault="004E2D85" w:rsidP="00986C84">
    <w:pPr>
      <w:pStyle w:val="Header"/>
      <w:rPr>
        <w:sz w:val="24"/>
        <w:szCs w:val="24"/>
      </w:rPr>
    </w:pPr>
  </w:p>
  <w:p w14:paraId="57A10E29" w14:textId="1F48A0AF" w:rsidR="007F2B5D" w:rsidRPr="007F2B5D" w:rsidRDefault="007F2B5D" w:rsidP="004E2D85">
    <w:pPr>
      <w:pStyle w:val="Header"/>
      <w:tabs>
        <w:tab w:val="left" w:pos="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B2E"/>
    <w:multiLevelType w:val="hybridMultilevel"/>
    <w:tmpl w:val="E1366630"/>
    <w:lvl w:ilvl="0" w:tplc="360CF2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1D52E5"/>
    <w:multiLevelType w:val="singleLevel"/>
    <w:tmpl w:val="D2D85A6A"/>
    <w:lvl w:ilvl="0">
      <w:start w:val="2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</w:abstractNum>
  <w:abstractNum w:abstractNumId="2" w15:restartNumberingAfterBreak="0">
    <w:nsid w:val="064C45C5"/>
    <w:multiLevelType w:val="singleLevel"/>
    <w:tmpl w:val="AC78221C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  <w:i w:val="0"/>
      </w:rPr>
    </w:lvl>
  </w:abstractNum>
  <w:abstractNum w:abstractNumId="3" w15:restartNumberingAfterBreak="0">
    <w:nsid w:val="081248D1"/>
    <w:multiLevelType w:val="hybridMultilevel"/>
    <w:tmpl w:val="23DC36A6"/>
    <w:lvl w:ilvl="0" w:tplc="C9101E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B2463"/>
    <w:multiLevelType w:val="hybridMultilevel"/>
    <w:tmpl w:val="0ABE85E8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9F60D5C">
      <w:start w:val="5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94996"/>
    <w:multiLevelType w:val="hybridMultilevel"/>
    <w:tmpl w:val="46269B6C"/>
    <w:lvl w:ilvl="0" w:tplc="0B9A624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AEA2A0C"/>
    <w:multiLevelType w:val="hybridMultilevel"/>
    <w:tmpl w:val="B3567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559C"/>
    <w:multiLevelType w:val="hybridMultilevel"/>
    <w:tmpl w:val="FD1262B0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248"/>
    <w:multiLevelType w:val="hybridMultilevel"/>
    <w:tmpl w:val="06CAC7C2"/>
    <w:lvl w:ilvl="0" w:tplc="2AD4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F2759"/>
    <w:multiLevelType w:val="hybridMultilevel"/>
    <w:tmpl w:val="0BF4F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3439F"/>
    <w:multiLevelType w:val="hybridMultilevel"/>
    <w:tmpl w:val="99DC392A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A4B30"/>
    <w:multiLevelType w:val="hybridMultilevel"/>
    <w:tmpl w:val="56E02F6C"/>
    <w:lvl w:ilvl="0" w:tplc="EDE2A77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7F5D85"/>
    <w:multiLevelType w:val="hybridMultilevel"/>
    <w:tmpl w:val="6A86287E"/>
    <w:lvl w:ilvl="0" w:tplc="E4C857E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B905DE4"/>
    <w:multiLevelType w:val="hybridMultilevel"/>
    <w:tmpl w:val="2524200A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C7C5E53"/>
    <w:multiLevelType w:val="multilevel"/>
    <w:tmpl w:val="FDDC9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ind w:left="16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2FC13B4B"/>
    <w:multiLevelType w:val="hybridMultilevel"/>
    <w:tmpl w:val="99DC392A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391654"/>
    <w:multiLevelType w:val="hybridMultilevel"/>
    <w:tmpl w:val="99DC392A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F649D8"/>
    <w:multiLevelType w:val="hybridMultilevel"/>
    <w:tmpl w:val="99DC392A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092EE9"/>
    <w:multiLevelType w:val="hybridMultilevel"/>
    <w:tmpl w:val="00E0C8DC"/>
    <w:lvl w:ilvl="0" w:tplc="3902895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D95329A"/>
    <w:multiLevelType w:val="hybridMultilevel"/>
    <w:tmpl w:val="E8D8329C"/>
    <w:lvl w:ilvl="0" w:tplc="64046E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0E3FA5"/>
    <w:multiLevelType w:val="hybridMultilevel"/>
    <w:tmpl w:val="66AE98C8"/>
    <w:lvl w:ilvl="0" w:tplc="19A41E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B965BB"/>
    <w:multiLevelType w:val="hybridMultilevel"/>
    <w:tmpl w:val="48B48B5E"/>
    <w:lvl w:ilvl="0" w:tplc="A404AB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3FD51BD9"/>
    <w:multiLevelType w:val="hybridMultilevel"/>
    <w:tmpl w:val="381AC2E0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85FA2"/>
    <w:multiLevelType w:val="singleLevel"/>
    <w:tmpl w:val="4B627B8C"/>
    <w:lvl w:ilvl="0">
      <w:start w:val="3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default"/>
      </w:rPr>
    </w:lvl>
  </w:abstractNum>
  <w:abstractNum w:abstractNumId="24" w15:restartNumberingAfterBreak="0">
    <w:nsid w:val="437D5990"/>
    <w:multiLevelType w:val="singleLevel"/>
    <w:tmpl w:val="77069250"/>
    <w:lvl w:ilvl="0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  <w:i w:val="0"/>
      </w:rPr>
    </w:lvl>
  </w:abstractNum>
  <w:abstractNum w:abstractNumId="25" w15:restartNumberingAfterBreak="0">
    <w:nsid w:val="441634AB"/>
    <w:multiLevelType w:val="multilevel"/>
    <w:tmpl w:val="9A0AD9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DD447F"/>
    <w:multiLevelType w:val="singleLevel"/>
    <w:tmpl w:val="DB3419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7" w15:restartNumberingAfterBreak="0">
    <w:nsid w:val="4CA237B0"/>
    <w:multiLevelType w:val="hybridMultilevel"/>
    <w:tmpl w:val="49EAE9F4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0A522E7"/>
    <w:multiLevelType w:val="hybridMultilevel"/>
    <w:tmpl w:val="5D7CD28C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73922"/>
    <w:multiLevelType w:val="hybridMultilevel"/>
    <w:tmpl w:val="E75C685C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E9F60D5C">
      <w:start w:val="5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C141F4"/>
    <w:multiLevelType w:val="multilevel"/>
    <w:tmpl w:val="715AF080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288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AA06B3A"/>
    <w:multiLevelType w:val="hybridMultilevel"/>
    <w:tmpl w:val="B3C62C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076928"/>
    <w:multiLevelType w:val="hybridMultilevel"/>
    <w:tmpl w:val="EBE68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067826"/>
    <w:multiLevelType w:val="hybridMultilevel"/>
    <w:tmpl w:val="4452702A"/>
    <w:lvl w:ilvl="0" w:tplc="3286AC9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2715B67"/>
    <w:multiLevelType w:val="multilevel"/>
    <w:tmpl w:val="FDDC9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ind w:left="16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673078B9"/>
    <w:multiLevelType w:val="hybridMultilevel"/>
    <w:tmpl w:val="E75C685C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E9F60D5C">
      <w:start w:val="5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C832A3"/>
    <w:multiLevelType w:val="hybridMultilevel"/>
    <w:tmpl w:val="C2CA4AB0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F5FA6"/>
    <w:multiLevelType w:val="hybridMultilevel"/>
    <w:tmpl w:val="4C804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25EC9"/>
    <w:multiLevelType w:val="hybridMultilevel"/>
    <w:tmpl w:val="5EC0515C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0E061A"/>
    <w:multiLevelType w:val="singleLevel"/>
    <w:tmpl w:val="673E19E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0972BEA"/>
    <w:multiLevelType w:val="hybridMultilevel"/>
    <w:tmpl w:val="E9006834"/>
    <w:lvl w:ilvl="0" w:tplc="8452CC7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C47FDB"/>
    <w:multiLevelType w:val="hybridMultilevel"/>
    <w:tmpl w:val="3B187754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7CCD2A99"/>
    <w:multiLevelType w:val="hybridMultilevel"/>
    <w:tmpl w:val="54362490"/>
    <w:lvl w:ilvl="0" w:tplc="F82685B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43" w15:restartNumberingAfterBreak="0">
    <w:nsid w:val="7DDC30EF"/>
    <w:multiLevelType w:val="multilevel"/>
    <w:tmpl w:val="1DA25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8B6C52"/>
    <w:multiLevelType w:val="multilevel"/>
    <w:tmpl w:val="FDDC9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ind w:left="16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696926490">
    <w:abstractNumId w:val="23"/>
  </w:num>
  <w:num w:numId="2" w16cid:durableId="577132049">
    <w:abstractNumId w:val="1"/>
  </w:num>
  <w:num w:numId="3" w16cid:durableId="1921214346">
    <w:abstractNumId w:val="24"/>
  </w:num>
  <w:num w:numId="4" w16cid:durableId="49621104">
    <w:abstractNumId w:val="2"/>
  </w:num>
  <w:num w:numId="5" w16cid:durableId="1075323079">
    <w:abstractNumId w:val="39"/>
  </w:num>
  <w:num w:numId="6" w16cid:durableId="1324360245">
    <w:abstractNumId w:val="26"/>
  </w:num>
  <w:num w:numId="7" w16cid:durableId="4024569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696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18667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5266983">
    <w:abstractNumId w:val="39"/>
    <w:lvlOverride w:ilvl="0">
      <w:startOverride w:val="1"/>
    </w:lvlOverride>
  </w:num>
  <w:num w:numId="11" w16cid:durableId="14604132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4332142">
    <w:abstractNumId w:val="9"/>
  </w:num>
  <w:num w:numId="13" w16cid:durableId="628708401">
    <w:abstractNumId w:val="12"/>
  </w:num>
  <w:num w:numId="14" w16cid:durableId="599796097">
    <w:abstractNumId w:val="33"/>
  </w:num>
  <w:num w:numId="15" w16cid:durableId="535394085">
    <w:abstractNumId w:val="18"/>
  </w:num>
  <w:num w:numId="16" w16cid:durableId="260989405">
    <w:abstractNumId w:val="5"/>
  </w:num>
  <w:num w:numId="17" w16cid:durableId="395397763">
    <w:abstractNumId w:val="8"/>
  </w:num>
  <w:num w:numId="18" w16cid:durableId="458761571">
    <w:abstractNumId w:val="21"/>
  </w:num>
  <w:num w:numId="19" w16cid:durableId="1311596856">
    <w:abstractNumId w:val="11"/>
  </w:num>
  <w:num w:numId="20" w16cid:durableId="269558232">
    <w:abstractNumId w:val="3"/>
  </w:num>
  <w:num w:numId="21" w16cid:durableId="1160077647">
    <w:abstractNumId w:val="31"/>
  </w:num>
  <w:num w:numId="22" w16cid:durableId="984964998">
    <w:abstractNumId w:val="6"/>
  </w:num>
  <w:num w:numId="23" w16cid:durableId="73015424">
    <w:abstractNumId w:val="41"/>
  </w:num>
  <w:num w:numId="24" w16cid:durableId="2006662727">
    <w:abstractNumId w:val="7"/>
  </w:num>
  <w:num w:numId="25" w16cid:durableId="706027820">
    <w:abstractNumId w:val="13"/>
  </w:num>
  <w:num w:numId="26" w16cid:durableId="591595013">
    <w:abstractNumId w:val="22"/>
  </w:num>
  <w:num w:numId="27" w16cid:durableId="2086680392">
    <w:abstractNumId w:val="27"/>
  </w:num>
  <w:num w:numId="28" w16cid:durableId="869728773">
    <w:abstractNumId w:val="40"/>
  </w:num>
  <w:num w:numId="29" w16cid:durableId="1159425850">
    <w:abstractNumId w:val="4"/>
  </w:num>
  <w:num w:numId="30" w16cid:durableId="996804932">
    <w:abstractNumId w:val="36"/>
  </w:num>
  <w:num w:numId="31" w16cid:durableId="337317070">
    <w:abstractNumId w:val="38"/>
  </w:num>
  <w:num w:numId="32" w16cid:durableId="275262461">
    <w:abstractNumId w:val="16"/>
  </w:num>
  <w:num w:numId="33" w16cid:durableId="1754160203">
    <w:abstractNumId w:val="28"/>
  </w:num>
  <w:num w:numId="34" w16cid:durableId="1080828047">
    <w:abstractNumId w:val="0"/>
  </w:num>
  <w:num w:numId="35" w16cid:durableId="1156217883">
    <w:abstractNumId w:val="15"/>
  </w:num>
  <w:num w:numId="36" w16cid:durableId="588076857">
    <w:abstractNumId w:val="17"/>
  </w:num>
  <w:num w:numId="37" w16cid:durableId="1151098775">
    <w:abstractNumId w:val="10"/>
  </w:num>
  <w:num w:numId="38" w16cid:durableId="1248152368">
    <w:abstractNumId w:val="37"/>
  </w:num>
  <w:num w:numId="39" w16cid:durableId="274682035">
    <w:abstractNumId w:val="4"/>
    <w:lvlOverride w:ilvl="0">
      <w:lvl w:ilvl="0" w:tplc="64046E48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plc="22EC074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9F60D5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2085371709">
    <w:abstractNumId w:val="25"/>
  </w:num>
  <w:num w:numId="41" w16cid:durableId="1351949100">
    <w:abstractNumId w:val="35"/>
  </w:num>
  <w:num w:numId="42" w16cid:durableId="466632650">
    <w:abstractNumId w:val="29"/>
  </w:num>
  <w:num w:numId="43" w16cid:durableId="884558616">
    <w:abstractNumId w:val="32"/>
  </w:num>
  <w:num w:numId="44" w16cid:durableId="515191114">
    <w:abstractNumId w:val="19"/>
  </w:num>
  <w:num w:numId="45" w16cid:durableId="1906329723">
    <w:abstractNumId w:val="30"/>
  </w:num>
  <w:num w:numId="46" w16cid:durableId="1876917160">
    <w:abstractNumId w:val="34"/>
  </w:num>
  <w:num w:numId="47" w16cid:durableId="1976788872">
    <w:abstractNumId w:val="43"/>
  </w:num>
  <w:num w:numId="48" w16cid:durableId="1534031652">
    <w:abstractNumId w:val="14"/>
  </w:num>
  <w:num w:numId="49" w16cid:durableId="158538264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ncel1" w:val="false"/>
    <w:docVar w:name="DocType" w:val="SOC"/>
    <w:docVar w:name="FILENAME" w:val="AEZC0207SOC.doc"/>
    <w:docVar w:name="JON" w:val="AEZC0207"/>
    <w:docVar w:name="SaveButtonText" w:val="Save SOC Document"/>
    <w:docVar w:name="UserType" w:val="eglin"/>
  </w:docVars>
  <w:rsids>
    <w:rsidRoot w:val="002103E9"/>
    <w:rsid w:val="000005BD"/>
    <w:rsid w:val="00002E84"/>
    <w:rsid w:val="0000561B"/>
    <w:rsid w:val="00011422"/>
    <w:rsid w:val="00011CE0"/>
    <w:rsid w:val="00017D4A"/>
    <w:rsid w:val="000255DC"/>
    <w:rsid w:val="00026FC5"/>
    <w:rsid w:val="00027F1C"/>
    <w:rsid w:val="00031F02"/>
    <w:rsid w:val="000373CA"/>
    <w:rsid w:val="00055128"/>
    <w:rsid w:val="00062848"/>
    <w:rsid w:val="00063637"/>
    <w:rsid w:val="00073D8B"/>
    <w:rsid w:val="0009015B"/>
    <w:rsid w:val="0009090E"/>
    <w:rsid w:val="000944CE"/>
    <w:rsid w:val="000A051F"/>
    <w:rsid w:val="000A1E07"/>
    <w:rsid w:val="000A2ADA"/>
    <w:rsid w:val="000A778A"/>
    <w:rsid w:val="000B56F4"/>
    <w:rsid w:val="000B7999"/>
    <w:rsid w:val="000C1E00"/>
    <w:rsid w:val="000C3D79"/>
    <w:rsid w:val="000C4684"/>
    <w:rsid w:val="000C5BB6"/>
    <w:rsid w:val="000C6101"/>
    <w:rsid w:val="000D304A"/>
    <w:rsid w:val="000D3E87"/>
    <w:rsid w:val="000D4003"/>
    <w:rsid w:val="000D6E6D"/>
    <w:rsid w:val="000E1547"/>
    <w:rsid w:val="000E465E"/>
    <w:rsid w:val="000E48F1"/>
    <w:rsid w:val="000E50C5"/>
    <w:rsid w:val="000F2EB8"/>
    <w:rsid w:val="00104E1B"/>
    <w:rsid w:val="00106BD0"/>
    <w:rsid w:val="00116907"/>
    <w:rsid w:val="00123B8F"/>
    <w:rsid w:val="00127619"/>
    <w:rsid w:val="00134F1F"/>
    <w:rsid w:val="00137532"/>
    <w:rsid w:val="00142097"/>
    <w:rsid w:val="001424C1"/>
    <w:rsid w:val="00147299"/>
    <w:rsid w:val="0015712D"/>
    <w:rsid w:val="00160551"/>
    <w:rsid w:val="00165AE0"/>
    <w:rsid w:val="00173927"/>
    <w:rsid w:val="00180A42"/>
    <w:rsid w:val="0018297C"/>
    <w:rsid w:val="00196955"/>
    <w:rsid w:val="001A2649"/>
    <w:rsid w:val="001A3958"/>
    <w:rsid w:val="001A59D7"/>
    <w:rsid w:val="001B620A"/>
    <w:rsid w:val="001B7C63"/>
    <w:rsid w:val="001C1106"/>
    <w:rsid w:val="001C15C9"/>
    <w:rsid w:val="001C2077"/>
    <w:rsid w:val="001D453C"/>
    <w:rsid w:val="001E3320"/>
    <w:rsid w:val="001E3F3D"/>
    <w:rsid w:val="001E5281"/>
    <w:rsid w:val="001F1B33"/>
    <w:rsid w:val="001F2F92"/>
    <w:rsid w:val="002014E4"/>
    <w:rsid w:val="002018B7"/>
    <w:rsid w:val="002103E9"/>
    <w:rsid w:val="002171D6"/>
    <w:rsid w:val="00220C47"/>
    <w:rsid w:val="002237D2"/>
    <w:rsid w:val="00225C9A"/>
    <w:rsid w:val="00225EC6"/>
    <w:rsid w:val="00230074"/>
    <w:rsid w:val="00231433"/>
    <w:rsid w:val="0023177C"/>
    <w:rsid w:val="0023576D"/>
    <w:rsid w:val="00236B19"/>
    <w:rsid w:val="002438DF"/>
    <w:rsid w:val="00251EC2"/>
    <w:rsid w:val="002543BA"/>
    <w:rsid w:val="002641C9"/>
    <w:rsid w:val="0027225E"/>
    <w:rsid w:val="00272EF6"/>
    <w:rsid w:val="0028036E"/>
    <w:rsid w:val="0028170E"/>
    <w:rsid w:val="002851D1"/>
    <w:rsid w:val="002902BA"/>
    <w:rsid w:val="00296C34"/>
    <w:rsid w:val="00296D42"/>
    <w:rsid w:val="00297FC0"/>
    <w:rsid w:val="002A36C9"/>
    <w:rsid w:val="002A3B3E"/>
    <w:rsid w:val="002A46EF"/>
    <w:rsid w:val="002A5B9F"/>
    <w:rsid w:val="002A66A9"/>
    <w:rsid w:val="002A7808"/>
    <w:rsid w:val="002B6DF5"/>
    <w:rsid w:val="002B7C13"/>
    <w:rsid w:val="002C151B"/>
    <w:rsid w:val="002C1E71"/>
    <w:rsid w:val="002C60A8"/>
    <w:rsid w:val="002D0249"/>
    <w:rsid w:val="002D0AFA"/>
    <w:rsid w:val="002D19B2"/>
    <w:rsid w:val="002E03D9"/>
    <w:rsid w:val="002E5FC7"/>
    <w:rsid w:val="003007B8"/>
    <w:rsid w:val="00302E6A"/>
    <w:rsid w:val="00313D86"/>
    <w:rsid w:val="00326BF9"/>
    <w:rsid w:val="00336D93"/>
    <w:rsid w:val="0033736D"/>
    <w:rsid w:val="00337701"/>
    <w:rsid w:val="003403B3"/>
    <w:rsid w:val="00344AA8"/>
    <w:rsid w:val="00345BF2"/>
    <w:rsid w:val="00356A7E"/>
    <w:rsid w:val="00360F18"/>
    <w:rsid w:val="003729A3"/>
    <w:rsid w:val="00376ADE"/>
    <w:rsid w:val="0037753D"/>
    <w:rsid w:val="00380207"/>
    <w:rsid w:val="00382026"/>
    <w:rsid w:val="00382320"/>
    <w:rsid w:val="0038271A"/>
    <w:rsid w:val="00385666"/>
    <w:rsid w:val="00385DFB"/>
    <w:rsid w:val="00393535"/>
    <w:rsid w:val="00393EAE"/>
    <w:rsid w:val="003A13F8"/>
    <w:rsid w:val="003A19CC"/>
    <w:rsid w:val="003A269C"/>
    <w:rsid w:val="003A3C1C"/>
    <w:rsid w:val="003A5B4F"/>
    <w:rsid w:val="003B0F2A"/>
    <w:rsid w:val="003B20C1"/>
    <w:rsid w:val="003B24A9"/>
    <w:rsid w:val="003B343E"/>
    <w:rsid w:val="003C3161"/>
    <w:rsid w:val="003C3F8F"/>
    <w:rsid w:val="003C4E75"/>
    <w:rsid w:val="003C5D90"/>
    <w:rsid w:val="003C77A1"/>
    <w:rsid w:val="003D3F67"/>
    <w:rsid w:val="003E4228"/>
    <w:rsid w:val="003F2578"/>
    <w:rsid w:val="0040097D"/>
    <w:rsid w:val="00400DA0"/>
    <w:rsid w:val="0040682B"/>
    <w:rsid w:val="004207CC"/>
    <w:rsid w:val="004209FB"/>
    <w:rsid w:val="00425790"/>
    <w:rsid w:val="00425EF7"/>
    <w:rsid w:val="00430FB5"/>
    <w:rsid w:val="004335B2"/>
    <w:rsid w:val="00433C0C"/>
    <w:rsid w:val="004372CF"/>
    <w:rsid w:val="00437808"/>
    <w:rsid w:val="004402A6"/>
    <w:rsid w:val="00444285"/>
    <w:rsid w:val="004449A8"/>
    <w:rsid w:val="004452A7"/>
    <w:rsid w:val="00446ADD"/>
    <w:rsid w:val="00447484"/>
    <w:rsid w:val="00450338"/>
    <w:rsid w:val="00457A76"/>
    <w:rsid w:val="0046427F"/>
    <w:rsid w:val="0047123C"/>
    <w:rsid w:val="004733F3"/>
    <w:rsid w:val="0047615E"/>
    <w:rsid w:val="00477B76"/>
    <w:rsid w:val="004806FE"/>
    <w:rsid w:val="00480F1A"/>
    <w:rsid w:val="004821B1"/>
    <w:rsid w:val="00486C78"/>
    <w:rsid w:val="00497AD5"/>
    <w:rsid w:val="004B192C"/>
    <w:rsid w:val="004B30F7"/>
    <w:rsid w:val="004B5233"/>
    <w:rsid w:val="004B746E"/>
    <w:rsid w:val="004C1F2E"/>
    <w:rsid w:val="004C4968"/>
    <w:rsid w:val="004C756F"/>
    <w:rsid w:val="004D0AD8"/>
    <w:rsid w:val="004D1AFF"/>
    <w:rsid w:val="004D6F8D"/>
    <w:rsid w:val="004D753B"/>
    <w:rsid w:val="004D7D05"/>
    <w:rsid w:val="004E0ABC"/>
    <w:rsid w:val="004E2949"/>
    <w:rsid w:val="004E2D85"/>
    <w:rsid w:val="004E32CE"/>
    <w:rsid w:val="004E4765"/>
    <w:rsid w:val="004E4E4E"/>
    <w:rsid w:val="004F7240"/>
    <w:rsid w:val="004F7D23"/>
    <w:rsid w:val="00501213"/>
    <w:rsid w:val="00502197"/>
    <w:rsid w:val="00511025"/>
    <w:rsid w:val="00516588"/>
    <w:rsid w:val="005231D9"/>
    <w:rsid w:val="00531C5C"/>
    <w:rsid w:val="00541042"/>
    <w:rsid w:val="00543266"/>
    <w:rsid w:val="00553309"/>
    <w:rsid w:val="005544F7"/>
    <w:rsid w:val="00571BD9"/>
    <w:rsid w:val="00571F77"/>
    <w:rsid w:val="0057524A"/>
    <w:rsid w:val="00584585"/>
    <w:rsid w:val="0058602C"/>
    <w:rsid w:val="00587C85"/>
    <w:rsid w:val="0059065E"/>
    <w:rsid w:val="005934CD"/>
    <w:rsid w:val="005A004C"/>
    <w:rsid w:val="005A0DCA"/>
    <w:rsid w:val="005B0900"/>
    <w:rsid w:val="005B0FD7"/>
    <w:rsid w:val="005B2B2F"/>
    <w:rsid w:val="005B49D2"/>
    <w:rsid w:val="005C096A"/>
    <w:rsid w:val="005C1B7B"/>
    <w:rsid w:val="005C1BA6"/>
    <w:rsid w:val="005C4A42"/>
    <w:rsid w:val="005C4AEF"/>
    <w:rsid w:val="005C6356"/>
    <w:rsid w:val="005C68E3"/>
    <w:rsid w:val="005D3AB3"/>
    <w:rsid w:val="005D517D"/>
    <w:rsid w:val="005D633F"/>
    <w:rsid w:val="005D64C7"/>
    <w:rsid w:val="005D6524"/>
    <w:rsid w:val="005E186A"/>
    <w:rsid w:val="005E37F0"/>
    <w:rsid w:val="005E4521"/>
    <w:rsid w:val="005E5A22"/>
    <w:rsid w:val="005F355B"/>
    <w:rsid w:val="005F46AF"/>
    <w:rsid w:val="005F48EB"/>
    <w:rsid w:val="005F55B0"/>
    <w:rsid w:val="0060199B"/>
    <w:rsid w:val="006019F5"/>
    <w:rsid w:val="00611C54"/>
    <w:rsid w:val="0061388F"/>
    <w:rsid w:val="00614EB9"/>
    <w:rsid w:val="006150A3"/>
    <w:rsid w:val="0061641F"/>
    <w:rsid w:val="006266C1"/>
    <w:rsid w:val="0064162A"/>
    <w:rsid w:val="00644650"/>
    <w:rsid w:val="0065297E"/>
    <w:rsid w:val="00653EB5"/>
    <w:rsid w:val="00656272"/>
    <w:rsid w:val="00656404"/>
    <w:rsid w:val="00656962"/>
    <w:rsid w:val="00673CF1"/>
    <w:rsid w:val="006800C1"/>
    <w:rsid w:val="006806ED"/>
    <w:rsid w:val="00684374"/>
    <w:rsid w:val="006901AC"/>
    <w:rsid w:val="00691DA7"/>
    <w:rsid w:val="00693FE5"/>
    <w:rsid w:val="006A609B"/>
    <w:rsid w:val="006A6AE5"/>
    <w:rsid w:val="006B20CE"/>
    <w:rsid w:val="006B48DA"/>
    <w:rsid w:val="006C0B34"/>
    <w:rsid w:val="006C0B93"/>
    <w:rsid w:val="006C14F9"/>
    <w:rsid w:val="006C170B"/>
    <w:rsid w:val="006C2FFC"/>
    <w:rsid w:val="006C5C99"/>
    <w:rsid w:val="006C5DE7"/>
    <w:rsid w:val="006C6C1F"/>
    <w:rsid w:val="006C7A87"/>
    <w:rsid w:val="006D1F30"/>
    <w:rsid w:val="006D2599"/>
    <w:rsid w:val="006D7B12"/>
    <w:rsid w:val="006E24FF"/>
    <w:rsid w:val="006E63CF"/>
    <w:rsid w:val="006E64E1"/>
    <w:rsid w:val="006E7861"/>
    <w:rsid w:val="006F581D"/>
    <w:rsid w:val="00700377"/>
    <w:rsid w:val="0070234C"/>
    <w:rsid w:val="007061F2"/>
    <w:rsid w:val="0071073D"/>
    <w:rsid w:val="00714169"/>
    <w:rsid w:val="00714316"/>
    <w:rsid w:val="0072077B"/>
    <w:rsid w:val="00720AEF"/>
    <w:rsid w:val="00721044"/>
    <w:rsid w:val="00721EF0"/>
    <w:rsid w:val="007227F5"/>
    <w:rsid w:val="00722F73"/>
    <w:rsid w:val="00725669"/>
    <w:rsid w:val="007259A5"/>
    <w:rsid w:val="007271A0"/>
    <w:rsid w:val="0072728F"/>
    <w:rsid w:val="007332DD"/>
    <w:rsid w:val="00733EDA"/>
    <w:rsid w:val="007405D9"/>
    <w:rsid w:val="00742EDC"/>
    <w:rsid w:val="007603DF"/>
    <w:rsid w:val="007625F3"/>
    <w:rsid w:val="00773BA5"/>
    <w:rsid w:val="00775671"/>
    <w:rsid w:val="0078021D"/>
    <w:rsid w:val="007815C8"/>
    <w:rsid w:val="00783302"/>
    <w:rsid w:val="00796A90"/>
    <w:rsid w:val="007A341B"/>
    <w:rsid w:val="007A35FB"/>
    <w:rsid w:val="007A4994"/>
    <w:rsid w:val="007A4AA0"/>
    <w:rsid w:val="007A597D"/>
    <w:rsid w:val="007B0069"/>
    <w:rsid w:val="007B3370"/>
    <w:rsid w:val="007C5E63"/>
    <w:rsid w:val="007C7FE0"/>
    <w:rsid w:val="007D0E10"/>
    <w:rsid w:val="007D2614"/>
    <w:rsid w:val="007D30AF"/>
    <w:rsid w:val="007D6B55"/>
    <w:rsid w:val="007E1C23"/>
    <w:rsid w:val="007E29E3"/>
    <w:rsid w:val="007F2B5D"/>
    <w:rsid w:val="007F371A"/>
    <w:rsid w:val="00802647"/>
    <w:rsid w:val="00810F2C"/>
    <w:rsid w:val="00812A7E"/>
    <w:rsid w:val="00812AD9"/>
    <w:rsid w:val="00817375"/>
    <w:rsid w:val="0082067A"/>
    <w:rsid w:val="00820961"/>
    <w:rsid w:val="008213CB"/>
    <w:rsid w:val="00825E6C"/>
    <w:rsid w:val="00841D29"/>
    <w:rsid w:val="008461F5"/>
    <w:rsid w:val="00847869"/>
    <w:rsid w:val="00850E77"/>
    <w:rsid w:val="0085380C"/>
    <w:rsid w:val="008618FC"/>
    <w:rsid w:val="00863C5F"/>
    <w:rsid w:val="00865761"/>
    <w:rsid w:val="00866AA4"/>
    <w:rsid w:val="00871A74"/>
    <w:rsid w:val="008732DE"/>
    <w:rsid w:val="00876850"/>
    <w:rsid w:val="00884B31"/>
    <w:rsid w:val="00886C4A"/>
    <w:rsid w:val="0089248C"/>
    <w:rsid w:val="00892A24"/>
    <w:rsid w:val="00894066"/>
    <w:rsid w:val="0089610C"/>
    <w:rsid w:val="008A49DA"/>
    <w:rsid w:val="008A5AFC"/>
    <w:rsid w:val="008A67B9"/>
    <w:rsid w:val="008B0655"/>
    <w:rsid w:val="008B4644"/>
    <w:rsid w:val="008B4CCF"/>
    <w:rsid w:val="008B61C4"/>
    <w:rsid w:val="008B62A7"/>
    <w:rsid w:val="008D38EA"/>
    <w:rsid w:val="008D3DD2"/>
    <w:rsid w:val="008D73C3"/>
    <w:rsid w:val="008E2832"/>
    <w:rsid w:val="008E43C2"/>
    <w:rsid w:val="008E53FD"/>
    <w:rsid w:val="008E766A"/>
    <w:rsid w:val="008F00D7"/>
    <w:rsid w:val="008F363D"/>
    <w:rsid w:val="008F5236"/>
    <w:rsid w:val="009012BC"/>
    <w:rsid w:val="00902E74"/>
    <w:rsid w:val="00904BCB"/>
    <w:rsid w:val="00905590"/>
    <w:rsid w:val="0091131C"/>
    <w:rsid w:val="00912405"/>
    <w:rsid w:val="00916164"/>
    <w:rsid w:val="009162A1"/>
    <w:rsid w:val="00925EAC"/>
    <w:rsid w:val="00933045"/>
    <w:rsid w:val="00934BD9"/>
    <w:rsid w:val="009405B6"/>
    <w:rsid w:val="0094143C"/>
    <w:rsid w:val="00942C5C"/>
    <w:rsid w:val="00943607"/>
    <w:rsid w:val="00944347"/>
    <w:rsid w:val="00952829"/>
    <w:rsid w:val="00952A4E"/>
    <w:rsid w:val="0095331C"/>
    <w:rsid w:val="009563B6"/>
    <w:rsid w:val="00963F9A"/>
    <w:rsid w:val="00965D6C"/>
    <w:rsid w:val="0097366D"/>
    <w:rsid w:val="00986C84"/>
    <w:rsid w:val="00993D9C"/>
    <w:rsid w:val="009B040F"/>
    <w:rsid w:val="009B7BC5"/>
    <w:rsid w:val="009C0098"/>
    <w:rsid w:val="009C3B90"/>
    <w:rsid w:val="009C493F"/>
    <w:rsid w:val="009D0E2A"/>
    <w:rsid w:val="009D2F86"/>
    <w:rsid w:val="009D7C97"/>
    <w:rsid w:val="009D7F9A"/>
    <w:rsid w:val="009E22E2"/>
    <w:rsid w:val="009F0282"/>
    <w:rsid w:val="009F0E8A"/>
    <w:rsid w:val="009F6D95"/>
    <w:rsid w:val="009F723A"/>
    <w:rsid w:val="00A0076A"/>
    <w:rsid w:val="00A01BA8"/>
    <w:rsid w:val="00A07D60"/>
    <w:rsid w:val="00A201A6"/>
    <w:rsid w:val="00A20353"/>
    <w:rsid w:val="00A2671B"/>
    <w:rsid w:val="00A26C4C"/>
    <w:rsid w:val="00A26F38"/>
    <w:rsid w:val="00A40F10"/>
    <w:rsid w:val="00A43201"/>
    <w:rsid w:val="00A43261"/>
    <w:rsid w:val="00A437EB"/>
    <w:rsid w:val="00A45885"/>
    <w:rsid w:val="00A60738"/>
    <w:rsid w:val="00A648F4"/>
    <w:rsid w:val="00A64F76"/>
    <w:rsid w:val="00A65254"/>
    <w:rsid w:val="00A70445"/>
    <w:rsid w:val="00A71B1B"/>
    <w:rsid w:val="00A75879"/>
    <w:rsid w:val="00A75A8C"/>
    <w:rsid w:val="00A84848"/>
    <w:rsid w:val="00A924A0"/>
    <w:rsid w:val="00A93820"/>
    <w:rsid w:val="00A94F10"/>
    <w:rsid w:val="00A95B6F"/>
    <w:rsid w:val="00AB56D0"/>
    <w:rsid w:val="00AC5376"/>
    <w:rsid w:val="00AD07F1"/>
    <w:rsid w:val="00AD2FC2"/>
    <w:rsid w:val="00AE0884"/>
    <w:rsid w:val="00AE32B0"/>
    <w:rsid w:val="00AE59F8"/>
    <w:rsid w:val="00AE675B"/>
    <w:rsid w:val="00AE778D"/>
    <w:rsid w:val="00AF2634"/>
    <w:rsid w:val="00AF438C"/>
    <w:rsid w:val="00AF521C"/>
    <w:rsid w:val="00AF7715"/>
    <w:rsid w:val="00B02D01"/>
    <w:rsid w:val="00B0663C"/>
    <w:rsid w:val="00B07447"/>
    <w:rsid w:val="00B1776D"/>
    <w:rsid w:val="00B245E1"/>
    <w:rsid w:val="00B26058"/>
    <w:rsid w:val="00B26F6A"/>
    <w:rsid w:val="00B3288A"/>
    <w:rsid w:val="00B379F1"/>
    <w:rsid w:val="00B40D3A"/>
    <w:rsid w:val="00B60447"/>
    <w:rsid w:val="00B63159"/>
    <w:rsid w:val="00B646DB"/>
    <w:rsid w:val="00B64FA6"/>
    <w:rsid w:val="00B671E1"/>
    <w:rsid w:val="00B71FD4"/>
    <w:rsid w:val="00B77BA0"/>
    <w:rsid w:val="00B83601"/>
    <w:rsid w:val="00B84B26"/>
    <w:rsid w:val="00B854EC"/>
    <w:rsid w:val="00B85CEC"/>
    <w:rsid w:val="00B91C2D"/>
    <w:rsid w:val="00B960F7"/>
    <w:rsid w:val="00B96623"/>
    <w:rsid w:val="00BA66FE"/>
    <w:rsid w:val="00BA6B59"/>
    <w:rsid w:val="00BB0760"/>
    <w:rsid w:val="00BB2C7F"/>
    <w:rsid w:val="00BB41EC"/>
    <w:rsid w:val="00BC22A5"/>
    <w:rsid w:val="00BC4B58"/>
    <w:rsid w:val="00BC786F"/>
    <w:rsid w:val="00BD550D"/>
    <w:rsid w:val="00BE06BD"/>
    <w:rsid w:val="00BE10EA"/>
    <w:rsid w:val="00BE16B6"/>
    <w:rsid w:val="00BE4915"/>
    <w:rsid w:val="00BE61E8"/>
    <w:rsid w:val="00BF01B3"/>
    <w:rsid w:val="00BF1D65"/>
    <w:rsid w:val="00BF20FE"/>
    <w:rsid w:val="00BF5DAE"/>
    <w:rsid w:val="00C07DA5"/>
    <w:rsid w:val="00C13505"/>
    <w:rsid w:val="00C151C8"/>
    <w:rsid w:val="00C16D50"/>
    <w:rsid w:val="00C1761B"/>
    <w:rsid w:val="00C17754"/>
    <w:rsid w:val="00C2204F"/>
    <w:rsid w:val="00C22E0B"/>
    <w:rsid w:val="00C22E85"/>
    <w:rsid w:val="00C31C38"/>
    <w:rsid w:val="00C35E18"/>
    <w:rsid w:val="00C36516"/>
    <w:rsid w:val="00C444A8"/>
    <w:rsid w:val="00C4652E"/>
    <w:rsid w:val="00C52788"/>
    <w:rsid w:val="00C55BBF"/>
    <w:rsid w:val="00C632CD"/>
    <w:rsid w:val="00C63BCE"/>
    <w:rsid w:val="00C649BC"/>
    <w:rsid w:val="00C64CC0"/>
    <w:rsid w:val="00C656C6"/>
    <w:rsid w:val="00C65F2C"/>
    <w:rsid w:val="00C71E2E"/>
    <w:rsid w:val="00C75263"/>
    <w:rsid w:val="00C761AF"/>
    <w:rsid w:val="00C8136D"/>
    <w:rsid w:val="00C83F54"/>
    <w:rsid w:val="00C90B20"/>
    <w:rsid w:val="00C91BFF"/>
    <w:rsid w:val="00C92E98"/>
    <w:rsid w:val="00CA0135"/>
    <w:rsid w:val="00CA2354"/>
    <w:rsid w:val="00CA3241"/>
    <w:rsid w:val="00CA6989"/>
    <w:rsid w:val="00CB01A3"/>
    <w:rsid w:val="00CB5953"/>
    <w:rsid w:val="00CC67A6"/>
    <w:rsid w:val="00CD1BBC"/>
    <w:rsid w:val="00CD346D"/>
    <w:rsid w:val="00CE12DA"/>
    <w:rsid w:val="00CE1E0F"/>
    <w:rsid w:val="00CE54F3"/>
    <w:rsid w:val="00CE7360"/>
    <w:rsid w:val="00CF281C"/>
    <w:rsid w:val="00D003F5"/>
    <w:rsid w:val="00D04B1B"/>
    <w:rsid w:val="00D07F24"/>
    <w:rsid w:val="00D133F7"/>
    <w:rsid w:val="00D1417C"/>
    <w:rsid w:val="00D15678"/>
    <w:rsid w:val="00D307D5"/>
    <w:rsid w:val="00D30851"/>
    <w:rsid w:val="00D35EA9"/>
    <w:rsid w:val="00D40462"/>
    <w:rsid w:val="00D43B59"/>
    <w:rsid w:val="00D47936"/>
    <w:rsid w:val="00D54015"/>
    <w:rsid w:val="00D57F7C"/>
    <w:rsid w:val="00D61A89"/>
    <w:rsid w:val="00D62C13"/>
    <w:rsid w:val="00D63896"/>
    <w:rsid w:val="00D7232F"/>
    <w:rsid w:val="00D739A8"/>
    <w:rsid w:val="00D76448"/>
    <w:rsid w:val="00D81FC5"/>
    <w:rsid w:val="00D87CA7"/>
    <w:rsid w:val="00D91DC7"/>
    <w:rsid w:val="00D94CC3"/>
    <w:rsid w:val="00D96052"/>
    <w:rsid w:val="00D963BB"/>
    <w:rsid w:val="00D96E16"/>
    <w:rsid w:val="00DA203B"/>
    <w:rsid w:val="00DA3668"/>
    <w:rsid w:val="00DA4048"/>
    <w:rsid w:val="00DB4D0D"/>
    <w:rsid w:val="00DB5A2F"/>
    <w:rsid w:val="00DC0448"/>
    <w:rsid w:val="00DC0E8E"/>
    <w:rsid w:val="00DC1631"/>
    <w:rsid w:val="00DC2CF7"/>
    <w:rsid w:val="00DC59FF"/>
    <w:rsid w:val="00DD36B9"/>
    <w:rsid w:val="00DD4571"/>
    <w:rsid w:val="00DD48CB"/>
    <w:rsid w:val="00DD643C"/>
    <w:rsid w:val="00DD7E1F"/>
    <w:rsid w:val="00DE2726"/>
    <w:rsid w:val="00DE31C9"/>
    <w:rsid w:val="00DF1FC4"/>
    <w:rsid w:val="00E03F11"/>
    <w:rsid w:val="00E0590B"/>
    <w:rsid w:val="00E10134"/>
    <w:rsid w:val="00E36275"/>
    <w:rsid w:val="00E36C35"/>
    <w:rsid w:val="00E40B5D"/>
    <w:rsid w:val="00E40E18"/>
    <w:rsid w:val="00E44811"/>
    <w:rsid w:val="00E46489"/>
    <w:rsid w:val="00E52FF7"/>
    <w:rsid w:val="00E63DBA"/>
    <w:rsid w:val="00E65EDF"/>
    <w:rsid w:val="00E70AD9"/>
    <w:rsid w:val="00E721C4"/>
    <w:rsid w:val="00E80508"/>
    <w:rsid w:val="00E81BD1"/>
    <w:rsid w:val="00E91A2F"/>
    <w:rsid w:val="00E92732"/>
    <w:rsid w:val="00E92C03"/>
    <w:rsid w:val="00E92FF2"/>
    <w:rsid w:val="00E95D41"/>
    <w:rsid w:val="00E96237"/>
    <w:rsid w:val="00EA25E8"/>
    <w:rsid w:val="00EA7132"/>
    <w:rsid w:val="00EA7A01"/>
    <w:rsid w:val="00EB24DD"/>
    <w:rsid w:val="00EB2AD7"/>
    <w:rsid w:val="00EB4503"/>
    <w:rsid w:val="00EB6F9B"/>
    <w:rsid w:val="00EC3846"/>
    <w:rsid w:val="00EC55C3"/>
    <w:rsid w:val="00EC7310"/>
    <w:rsid w:val="00ED0909"/>
    <w:rsid w:val="00ED0B18"/>
    <w:rsid w:val="00ED34CF"/>
    <w:rsid w:val="00EE69D4"/>
    <w:rsid w:val="00EE75DB"/>
    <w:rsid w:val="00EF1C38"/>
    <w:rsid w:val="00EF486A"/>
    <w:rsid w:val="00F01245"/>
    <w:rsid w:val="00F10A08"/>
    <w:rsid w:val="00F11635"/>
    <w:rsid w:val="00F13377"/>
    <w:rsid w:val="00F14CE6"/>
    <w:rsid w:val="00F226C7"/>
    <w:rsid w:val="00F269F8"/>
    <w:rsid w:val="00F26F54"/>
    <w:rsid w:val="00F30867"/>
    <w:rsid w:val="00F33529"/>
    <w:rsid w:val="00F3386A"/>
    <w:rsid w:val="00F37C57"/>
    <w:rsid w:val="00F41159"/>
    <w:rsid w:val="00F5068E"/>
    <w:rsid w:val="00F572F9"/>
    <w:rsid w:val="00F61202"/>
    <w:rsid w:val="00F62A6E"/>
    <w:rsid w:val="00F71242"/>
    <w:rsid w:val="00F7254F"/>
    <w:rsid w:val="00F734B8"/>
    <w:rsid w:val="00F76A82"/>
    <w:rsid w:val="00F81412"/>
    <w:rsid w:val="00F8209D"/>
    <w:rsid w:val="00F93E02"/>
    <w:rsid w:val="00FA3F32"/>
    <w:rsid w:val="00FA4951"/>
    <w:rsid w:val="00FA5957"/>
    <w:rsid w:val="00FA719C"/>
    <w:rsid w:val="00FB1A3D"/>
    <w:rsid w:val="00FB1FB1"/>
    <w:rsid w:val="00FB56F6"/>
    <w:rsid w:val="00FC2393"/>
    <w:rsid w:val="00FC2FC1"/>
    <w:rsid w:val="00FC72CE"/>
    <w:rsid w:val="00FD0D48"/>
    <w:rsid w:val="00FD1157"/>
    <w:rsid w:val="00FE014F"/>
    <w:rsid w:val="00FF3894"/>
    <w:rsid w:val="00FF47AA"/>
    <w:rsid w:val="00FF48F3"/>
    <w:rsid w:val="00FF7106"/>
    <w:rsid w:val="23D8ADDB"/>
    <w:rsid w:val="29EE8958"/>
    <w:rsid w:val="3A3B48E8"/>
    <w:rsid w:val="448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688F8"/>
  <w15:docId w15:val="{EA35F6EB-0EE3-465F-82F4-E6C7F530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</w:tabs>
      <w:suppressAutoHyphens/>
      <w:jc w:val="center"/>
      <w:outlineLvl w:val="0"/>
    </w:pPr>
    <w:rPr>
      <w:rFonts w:ascii="Courier New" w:hAnsi="Courier New"/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720"/>
      </w:tabs>
      <w:suppressAutoHyphens/>
      <w:outlineLvl w:val="1"/>
    </w:pPr>
    <w:rPr>
      <w:rFonts w:ascii="Courier New" w:hAnsi="Courier New"/>
      <w:i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tabs>
        <w:tab w:val="left" w:pos="-720"/>
      </w:tabs>
      <w:suppressAutoHyphens/>
      <w:outlineLvl w:val="2"/>
    </w:pPr>
    <w:rPr>
      <w:rFonts w:ascii="Courier New" w:hAnsi="Courier New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720"/>
      </w:tabs>
      <w:suppressAutoHyphens/>
      <w:jc w:val="center"/>
      <w:outlineLvl w:val="3"/>
    </w:pPr>
    <w:rPr>
      <w:rFonts w:ascii="Courier New" w:hAnsi="Courier New"/>
      <w:i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-720"/>
      </w:tabs>
      <w:suppressAutoHyphens/>
      <w:jc w:val="center"/>
      <w:outlineLvl w:val="4"/>
    </w:pPr>
    <w:rPr>
      <w:rFonts w:ascii="Courier New" w:hAnsi="Courier New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0"/>
        <w:tab w:val="left" w:pos="900"/>
        <w:tab w:val="left" w:pos="1890"/>
      </w:tabs>
      <w:suppressAutoHyphens/>
      <w:ind w:left="-108"/>
      <w:outlineLvl w:val="5"/>
    </w:pPr>
    <w:rPr>
      <w:rFonts w:ascii="Courier New" w:hAnsi="Courier New"/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0"/>
        <w:tab w:val="left" w:pos="900"/>
      </w:tabs>
      <w:suppressAutoHyphens/>
      <w:outlineLvl w:val="6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urier" w:hAnsi="Courie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4335B2"/>
    <w:rPr>
      <w:rFonts w:ascii="Courier New" w:hAnsi="Courier New"/>
      <w:b/>
      <w:i/>
    </w:rPr>
  </w:style>
  <w:style w:type="character" w:customStyle="1" w:styleId="Heading2Char">
    <w:name w:val="Heading 2 Char"/>
    <w:link w:val="Heading2"/>
    <w:rsid w:val="004335B2"/>
    <w:rPr>
      <w:rFonts w:ascii="Courier New" w:hAnsi="Courier New"/>
      <w:i/>
    </w:rPr>
  </w:style>
  <w:style w:type="character" w:customStyle="1" w:styleId="Heading3Char">
    <w:name w:val="Heading 3 Char"/>
    <w:link w:val="Heading3"/>
    <w:rsid w:val="004335B2"/>
    <w:rPr>
      <w:rFonts w:ascii="Courier New" w:hAnsi="Courier New"/>
    </w:rPr>
  </w:style>
  <w:style w:type="character" w:customStyle="1" w:styleId="Heading4Char">
    <w:name w:val="Heading 4 Char"/>
    <w:link w:val="Heading4"/>
    <w:rsid w:val="004335B2"/>
    <w:rPr>
      <w:rFonts w:ascii="Courier New" w:hAnsi="Courier New"/>
      <w:i/>
      <w:u w:val="single"/>
    </w:rPr>
  </w:style>
  <w:style w:type="character" w:customStyle="1" w:styleId="Heading5Char">
    <w:name w:val="Heading 5 Char"/>
    <w:link w:val="Heading5"/>
    <w:rsid w:val="004335B2"/>
    <w:rPr>
      <w:rFonts w:ascii="Courier New" w:hAnsi="Courier New"/>
      <w:b/>
    </w:rPr>
  </w:style>
  <w:style w:type="paragraph" w:styleId="ListParagraph">
    <w:name w:val="List Paragraph"/>
    <w:basedOn w:val="Normal"/>
    <w:uiPriority w:val="34"/>
    <w:qFormat/>
    <w:rsid w:val="004335B2"/>
    <w:pPr>
      <w:ind w:left="720"/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5A8C"/>
  </w:style>
  <w:style w:type="character" w:styleId="FootnoteReference">
    <w:name w:val="footnote reference"/>
    <w:semiHidden/>
    <w:rsid w:val="00A75A8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1776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1776D"/>
    <w:rPr>
      <w:rFonts w:ascii="Consolas" w:eastAsia="Calibri" w:hAnsi="Consolas"/>
      <w:sz w:val="21"/>
      <w:szCs w:val="21"/>
    </w:rPr>
  </w:style>
  <w:style w:type="character" w:customStyle="1" w:styleId="FootnoteTextChar">
    <w:name w:val="Footnote Text Char"/>
    <w:link w:val="FootnoteText"/>
    <w:semiHidden/>
    <w:rsid w:val="004209FB"/>
  </w:style>
  <w:style w:type="character" w:customStyle="1" w:styleId="FooterChar">
    <w:name w:val="Footer Char"/>
    <w:link w:val="Footer"/>
    <w:uiPriority w:val="99"/>
    <w:rsid w:val="0060199B"/>
    <w:rPr>
      <w:rFonts w:ascii="Courier" w:hAnsi="Courier"/>
    </w:rPr>
  </w:style>
  <w:style w:type="character" w:styleId="CommentReference">
    <w:name w:val="annotation reference"/>
    <w:basedOn w:val="DefaultParagraphFont"/>
    <w:rsid w:val="00A432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201"/>
  </w:style>
  <w:style w:type="character" w:customStyle="1" w:styleId="CommentTextChar">
    <w:name w:val="Comment Text Char"/>
    <w:basedOn w:val="DefaultParagraphFont"/>
    <w:link w:val="CommentText"/>
    <w:rsid w:val="00A43201"/>
  </w:style>
  <w:style w:type="paragraph" w:styleId="CommentSubject">
    <w:name w:val="annotation subject"/>
    <w:basedOn w:val="CommentText"/>
    <w:next w:val="CommentText"/>
    <w:link w:val="CommentSubjectChar"/>
    <w:rsid w:val="00A43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3201"/>
    <w:rPr>
      <w:b/>
      <w:bCs/>
    </w:rPr>
  </w:style>
  <w:style w:type="paragraph" w:customStyle="1" w:styleId="Default">
    <w:name w:val="Default"/>
    <w:rsid w:val="003729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3729A3"/>
    <w:rPr>
      <w:color w:val="auto"/>
    </w:rPr>
  </w:style>
  <w:style w:type="character" w:styleId="Hyperlink">
    <w:name w:val="Hyperlink"/>
    <w:basedOn w:val="DefaultParagraphFont"/>
    <w:rsid w:val="005C4AE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12405"/>
    <w:pPr>
      <w:widowControl w:val="0"/>
      <w:spacing w:before="120"/>
      <w:ind w:left="1540" w:hanging="360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2405"/>
    <w:rPr>
      <w:rFonts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3E02"/>
  </w:style>
  <w:style w:type="paragraph" w:styleId="NoSpacing">
    <w:name w:val="No Spacing"/>
    <w:uiPriority w:val="1"/>
    <w:qFormat/>
    <w:rsid w:val="00653EB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4E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674a97-74a8-4419-a01c-1349cce2654e">
      <Terms xmlns="http://schemas.microsoft.com/office/infopath/2007/PartnerControls"/>
    </lcf76f155ced4ddcb4097134ff3c332f>
    <TaxCatchAll xmlns="4d53f57f-bd2c-40ff-80d2-3d1d1a5a38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F8D95503AEE46B3A46E0177CC89D8" ma:contentTypeVersion="15" ma:contentTypeDescription="Create a new document." ma:contentTypeScope="" ma:versionID="73dfe4b0d7330857d67265ab371c88d6">
  <xsd:schema xmlns:xsd="http://www.w3.org/2001/XMLSchema" xmlns:xs="http://www.w3.org/2001/XMLSchema" xmlns:p="http://schemas.microsoft.com/office/2006/metadata/properties" xmlns:ns2="84674a97-74a8-4419-a01c-1349cce2654e" xmlns:ns3="4d53f57f-bd2c-40ff-80d2-3d1d1a5a38fb" targetNamespace="http://schemas.microsoft.com/office/2006/metadata/properties" ma:root="true" ma:fieldsID="57dfcdfffaf9525577ba1af6be3378e4" ns2:_="" ns3:_="">
    <xsd:import namespace="84674a97-74a8-4419-a01c-1349cce2654e"/>
    <xsd:import namespace="4d53f57f-bd2c-40ff-80d2-3d1d1a5a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4a97-74a8-4419-a01c-1349cce26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196618-1c3e-4275-9348-e02554efd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f57f-bd2c-40ff-80d2-3d1d1a5a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5891eb-3e4e-4230-aa9e-5238a7cf9104}" ma:internalName="TaxCatchAll" ma:showField="CatchAllData" ma:web="4d53f57f-bd2c-40ff-80d2-3d1d1a5a3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4373-A398-465E-937B-EA5440674F25}">
  <ds:schemaRefs>
    <ds:schemaRef ds:uri="http://schemas.microsoft.com/office/2006/metadata/properties"/>
    <ds:schemaRef ds:uri="http://schemas.microsoft.com/office/infopath/2007/PartnerControls"/>
    <ds:schemaRef ds:uri="84674a97-74a8-4419-a01c-1349cce2654e"/>
    <ds:schemaRef ds:uri="4d53f57f-bd2c-40ff-80d2-3d1d1a5a38fb"/>
  </ds:schemaRefs>
</ds:datastoreItem>
</file>

<file path=customXml/itemProps2.xml><?xml version="1.0" encoding="utf-8"?>
<ds:datastoreItem xmlns:ds="http://schemas.openxmlformats.org/officeDocument/2006/customXml" ds:itemID="{A9CD9184-E1A3-4C3B-83D5-A52A51055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3DAAD-4815-42B6-BCBD-61EA8C38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74a97-74a8-4419-a01c-1349cce2654e"/>
    <ds:schemaRef ds:uri="4d53f57f-bd2c-40ff-80d2-3d1d1a5a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AFBCD-BCE9-4338-A813-645D8C37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WL/AAWD-1</vt:lpstr>
    </vt:vector>
  </TitlesOfParts>
  <Company>46 Test Wing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WL/AAWD-1</dc:title>
  <dc:creator>46 TS</dc:creator>
  <cp:lastModifiedBy>Ramona Lewis</cp:lastModifiedBy>
  <cp:revision>5</cp:revision>
  <cp:lastPrinted>2017-02-08T15:19:00Z</cp:lastPrinted>
  <dcterms:created xsi:type="dcterms:W3CDTF">2024-06-21T21:29:00Z</dcterms:created>
  <dcterms:modified xsi:type="dcterms:W3CDTF">2024-06-27T21:56:00Z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0x01010096AF8D95503AEE46B3A46E0177CC89D8</vt:lpwstr>
  </property>
  <property fmtid="{D5CDD505-2E9C-101B-9397-08002B2CF9AE}" pid="3" name="Order">
    <vt:r8>763600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