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3074C" w14:textId="77777777" w:rsidR="003537A1" w:rsidRPr="005D3E40" w:rsidRDefault="003537A1" w:rsidP="00AA2304">
      <w:pPr>
        <w:spacing w:line="240" w:lineRule="auto"/>
        <w:ind w:left="86" w:right="0"/>
        <w:jc w:val="right"/>
        <w:rPr>
          <w:b/>
          <w:bCs/>
          <w:color w:val="000000" w:themeColor="text1"/>
        </w:rPr>
      </w:pPr>
      <w:r w:rsidRPr="005D3E40">
        <w:rPr>
          <w:b/>
          <w:bCs/>
          <w:color w:val="000000" w:themeColor="text1"/>
        </w:rPr>
        <w:t>&lt;Month Day, Year&gt;</w:t>
      </w:r>
    </w:p>
    <w:p w14:paraId="41ABEE97" w14:textId="77777777" w:rsidR="003537A1" w:rsidRPr="00122D4F" w:rsidRDefault="003537A1" w:rsidP="00AA2304">
      <w:pPr>
        <w:spacing w:line="240" w:lineRule="auto"/>
        <w:ind w:right="0"/>
        <w:rPr>
          <w:color w:val="000000" w:themeColor="text1"/>
        </w:rPr>
      </w:pPr>
    </w:p>
    <w:p w14:paraId="69B5ED73" w14:textId="33439AFD" w:rsidR="00034847" w:rsidRPr="00292470" w:rsidRDefault="00034847" w:rsidP="002778F9">
      <w:pPr>
        <w:spacing w:line="240" w:lineRule="auto"/>
        <w:ind w:right="0"/>
        <w:rPr>
          <w:color w:val="000000" w:themeColor="text1"/>
        </w:rPr>
      </w:pPr>
      <w:r w:rsidRPr="45592D00">
        <w:rPr>
          <w:color w:val="000000" w:themeColor="text1"/>
        </w:rPr>
        <w:t>MEMORANDUM FO</w:t>
      </w:r>
      <w:r w:rsidRPr="00E20EBA">
        <w:rPr>
          <w:color w:val="000000" w:themeColor="text1"/>
        </w:rPr>
        <w:t xml:space="preserve">R </w:t>
      </w:r>
      <w:r w:rsidR="00E20EBA" w:rsidRPr="00E20EBA">
        <w:rPr>
          <w:color w:val="000000" w:themeColor="text1"/>
        </w:rPr>
        <w:t>RECORD</w:t>
      </w:r>
    </w:p>
    <w:p w14:paraId="036331B1" w14:textId="77777777" w:rsidR="00034847" w:rsidRDefault="00034847" w:rsidP="002778F9">
      <w:pPr>
        <w:spacing w:line="240" w:lineRule="auto"/>
        <w:ind w:right="0"/>
        <w:rPr>
          <w:color w:val="000000" w:themeColor="text1"/>
        </w:rPr>
      </w:pPr>
    </w:p>
    <w:p w14:paraId="3EFB6D00" w14:textId="32684819" w:rsidR="00034847" w:rsidRDefault="00034847" w:rsidP="002778F9">
      <w:pPr>
        <w:spacing w:line="240" w:lineRule="auto"/>
        <w:ind w:left="1051" w:right="0" w:hanging="1051"/>
        <w:rPr>
          <w:color w:val="000000" w:themeColor="text1"/>
        </w:rPr>
      </w:pPr>
      <w:r w:rsidRPr="45592D00">
        <w:rPr>
          <w:color w:val="000000" w:themeColor="text1"/>
        </w:rPr>
        <w:t xml:space="preserve">SUBJECT: </w:t>
      </w:r>
      <w:r w:rsidR="002778F9">
        <w:rPr>
          <w:color w:val="000000" w:themeColor="text1"/>
        </w:rPr>
        <w:t xml:space="preserve"> </w:t>
      </w:r>
      <w:r w:rsidRPr="45592D00">
        <w:rPr>
          <w:color w:val="000000" w:themeColor="text1"/>
        </w:rPr>
        <w:t>Appointment of Cybersecurity Risk Assessor</w:t>
      </w:r>
    </w:p>
    <w:p w14:paraId="1D278D40" w14:textId="77777777" w:rsidR="006376A8" w:rsidRDefault="006376A8" w:rsidP="002778F9">
      <w:pPr>
        <w:spacing w:line="240" w:lineRule="auto"/>
        <w:ind w:left="1051" w:right="0" w:hanging="1051"/>
        <w:rPr>
          <w:color w:val="000000" w:themeColor="text1"/>
        </w:rPr>
      </w:pPr>
    </w:p>
    <w:p w14:paraId="6F6AD202" w14:textId="2C7A35D1" w:rsidR="00AC3FA1" w:rsidRPr="004D106E" w:rsidRDefault="006376A8" w:rsidP="00AA2304">
      <w:pPr>
        <w:tabs>
          <w:tab w:val="left" w:pos="2070"/>
        </w:tabs>
        <w:spacing w:line="240" w:lineRule="auto"/>
        <w:ind w:left="2070" w:right="0" w:hanging="2070"/>
        <w:rPr>
          <w:color w:val="000000" w:themeColor="text1"/>
        </w:rPr>
      </w:pPr>
      <w:r>
        <w:rPr>
          <w:color w:val="000000" w:themeColor="text1"/>
        </w:rPr>
        <w:t xml:space="preserve">REFERENCES: </w:t>
      </w:r>
      <w:r w:rsidR="002778F9">
        <w:rPr>
          <w:color w:val="000000" w:themeColor="text1"/>
        </w:rPr>
        <w:t xml:space="preserve"> </w:t>
      </w:r>
      <w:r w:rsidR="00AC3FA1" w:rsidRPr="004D106E">
        <w:rPr>
          <w:color w:val="000000" w:themeColor="text1"/>
        </w:rPr>
        <w:t xml:space="preserve">(a) </w:t>
      </w:r>
      <w:r w:rsidR="002E08A0">
        <w:rPr>
          <w:color w:val="000000" w:themeColor="text1"/>
        </w:rPr>
        <w:t xml:space="preserve"> Department of Defense</w:t>
      </w:r>
      <w:r w:rsidR="002E08A0" w:rsidRPr="004D106E">
        <w:rPr>
          <w:color w:val="000000" w:themeColor="text1"/>
        </w:rPr>
        <w:t xml:space="preserve"> </w:t>
      </w:r>
      <w:r w:rsidR="00AC3FA1" w:rsidRPr="004D106E">
        <w:rPr>
          <w:color w:val="000000" w:themeColor="text1"/>
        </w:rPr>
        <w:t xml:space="preserve">Instruction 8510.01, </w:t>
      </w:r>
      <w:r w:rsidR="002E08A0">
        <w:rPr>
          <w:color w:val="000000" w:themeColor="text1"/>
        </w:rPr>
        <w:t>“</w:t>
      </w:r>
      <w:r w:rsidR="00AC3FA1" w:rsidRPr="004D106E">
        <w:rPr>
          <w:color w:val="000000" w:themeColor="text1"/>
        </w:rPr>
        <w:t>Risk Management Framework for DoD Information</w:t>
      </w:r>
      <w:r w:rsidR="007579B9" w:rsidRPr="004D106E">
        <w:rPr>
          <w:color w:val="000000" w:themeColor="text1"/>
        </w:rPr>
        <w:t xml:space="preserve"> </w:t>
      </w:r>
      <w:r w:rsidR="00AC3FA1" w:rsidRPr="004D106E">
        <w:rPr>
          <w:color w:val="000000" w:themeColor="text1"/>
        </w:rPr>
        <w:t>Technology,</w:t>
      </w:r>
      <w:r w:rsidR="002E08A0">
        <w:rPr>
          <w:color w:val="000000" w:themeColor="text1"/>
        </w:rPr>
        <w:t>”</w:t>
      </w:r>
      <w:r w:rsidR="00AC3FA1" w:rsidRPr="004D106E">
        <w:rPr>
          <w:color w:val="000000" w:themeColor="text1"/>
        </w:rPr>
        <w:t xml:space="preserve"> dated July 19, 2022</w:t>
      </w:r>
    </w:p>
    <w:p w14:paraId="700781A6" w14:textId="087A4048" w:rsidR="00AC3FA1" w:rsidRPr="004D106E" w:rsidRDefault="00AC3FA1" w:rsidP="00AA2304">
      <w:pPr>
        <w:spacing w:line="240" w:lineRule="auto"/>
        <w:ind w:left="2103" w:right="0" w:hanging="389"/>
        <w:rPr>
          <w:color w:val="000000" w:themeColor="text1"/>
        </w:rPr>
      </w:pPr>
      <w:r w:rsidRPr="004D106E">
        <w:rPr>
          <w:color w:val="000000" w:themeColor="text1"/>
        </w:rPr>
        <w:t xml:space="preserve">(b) </w:t>
      </w:r>
      <w:r w:rsidR="002E08A0">
        <w:rPr>
          <w:color w:val="000000" w:themeColor="text1"/>
        </w:rPr>
        <w:t xml:space="preserve"> Department of Defense</w:t>
      </w:r>
      <w:r w:rsidR="002E08A0" w:rsidRPr="004D106E">
        <w:rPr>
          <w:color w:val="000000" w:themeColor="text1"/>
        </w:rPr>
        <w:t xml:space="preserve"> </w:t>
      </w:r>
      <w:r w:rsidRPr="004D106E">
        <w:rPr>
          <w:color w:val="000000" w:themeColor="text1"/>
        </w:rPr>
        <w:t xml:space="preserve">Joint Special Access Program Implementation Guide, dated April </w:t>
      </w:r>
      <w:r w:rsidR="00FF6C87" w:rsidRPr="004D106E">
        <w:rPr>
          <w:color w:val="000000" w:themeColor="text1"/>
        </w:rPr>
        <w:t>1</w:t>
      </w:r>
      <w:r w:rsidRPr="004D106E">
        <w:rPr>
          <w:color w:val="000000" w:themeColor="text1"/>
        </w:rPr>
        <w:t>1, 2016; integrated October 8, 2018</w:t>
      </w:r>
    </w:p>
    <w:p w14:paraId="6B059EEF" w14:textId="0E729EE5" w:rsidR="00AC3FA1" w:rsidRPr="004D106E" w:rsidRDefault="00AC3FA1" w:rsidP="00AA2304">
      <w:pPr>
        <w:spacing w:line="240" w:lineRule="auto"/>
        <w:ind w:left="990" w:right="0" w:firstLine="720"/>
        <w:rPr>
          <w:color w:val="000000" w:themeColor="text1"/>
        </w:rPr>
      </w:pPr>
      <w:r w:rsidRPr="004D106E">
        <w:rPr>
          <w:color w:val="000000" w:themeColor="text1"/>
        </w:rPr>
        <w:t xml:space="preserve">(c) </w:t>
      </w:r>
      <w:r w:rsidR="002E08A0">
        <w:rPr>
          <w:color w:val="000000" w:themeColor="text1"/>
        </w:rPr>
        <w:t xml:space="preserve"> Department of Defense</w:t>
      </w:r>
      <w:r w:rsidR="002E08A0" w:rsidRPr="004D106E">
        <w:rPr>
          <w:color w:val="000000" w:themeColor="text1"/>
        </w:rPr>
        <w:t xml:space="preserve"> </w:t>
      </w:r>
      <w:r w:rsidRPr="004D106E">
        <w:rPr>
          <w:color w:val="000000" w:themeColor="text1"/>
        </w:rPr>
        <w:t>Data Strategy, dated September 30, 2020</w:t>
      </w:r>
    </w:p>
    <w:p w14:paraId="51AF2ABD" w14:textId="2BAF652D" w:rsidR="00AC3FA1" w:rsidRPr="004D106E" w:rsidRDefault="00AC3FA1" w:rsidP="00AA2304">
      <w:pPr>
        <w:spacing w:line="240" w:lineRule="auto"/>
        <w:ind w:left="2159" w:right="0" w:hanging="449"/>
        <w:rPr>
          <w:color w:val="000000" w:themeColor="text1"/>
        </w:rPr>
      </w:pPr>
      <w:r w:rsidRPr="004D106E">
        <w:rPr>
          <w:color w:val="000000" w:themeColor="text1"/>
        </w:rPr>
        <w:t xml:space="preserve">(d) </w:t>
      </w:r>
      <w:r w:rsidR="002E08A0">
        <w:rPr>
          <w:color w:val="000000" w:themeColor="text1"/>
        </w:rPr>
        <w:t xml:space="preserve"> </w:t>
      </w:r>
      <w:r w:rsidRPr="004D106E">
        <w:rPr>
          <w:color w:val="000000" w:themeColor="text1"/>
        </w:rPr>
        <w:t>NIST SP 800-30, Guide for Conducting Risk Assessments, September</w:t>
      </w:r>
      <w:r w:rsidR="00FF6C87" w:rsidRPr="004D106E">
        <w:rPr>
          <w:color w:val="000000" w:themeColor="text1"/>
        </w:rPr>
        <w:t xml:space="preserve"> </w:t>
      </w:r>
      <w:r w:rsidRPr="004D106E">
        <w:rPr>
          <w:color w:val="000000" w:themeColor="text1"/>
        </w:rPr>
        <w:t>2012</w:t>
      </w:r>
    </w:p>
    <w:p w14:paraId="48076E80" w14:textId="4A271751" w:rsidR="00AC3FA1" w:rsidRPr="004D106E" w:rsidRDefault="00AC3FA1" w:rsidP="00AA2304">
      <w:pPr>
        <w:spacing w:line="240" w:lineRule="auto"/>
        <w:ind w:left="2103" w:right="0" w:hanging="389"/>
        <w:rPr>
          <w:color w:val="000000" w:themeColor="text1"/>
        </w:rPr>
      </w:pPr>
      <w:r w:rsidRPr="004D106E">
        <w:rPr>
          <w:color w:val="000000" w:themeColor="text1"/>
        </w:rPr>
        <w:t xml:space="preserve">(e) </w:t>
      </w:r>
      <w:r w:rsidR="002E08A0">
        <w:rPr>
          <w:color w:val="000000" w:themeColor="text1"/>
        </w:rPr>
        <w:t xml:space="preserve"> </w:t>
      </w:r>
      <w:r w:rsidRPr="004D106E">
        <w:rPr>
          <w:color w:val="000000" w:themeColor="text1"/>
        </w:rPr>
        <w:t>NIST SP 800-160v1r1, Engineering Trustworthy Secure Systems, November 2022</w:t>
      </w:r>
    </w:p>
    <w:p w14:paraId="0F77B94D" w14:textId="074DE23C" w:rsidR="006376A8" w:rsidRPr="004D106E" w:rsidRDefault="00AC3FA1" w:rsidP="00AA2304">
      <w:pPr>
        <w:spacing w:line="240" w:lineRule="auto"/>
        <w:ind w:left="2088" w:right="0" w:hanging="374"/>
        <w:rPr>
          <w:color w:val="000000" w:themeColor="text1"/>
        </w:rPr>
      </w:pPr>
      <w:r w:rsidRPr="004D106E">
        <w:rPr>
          <w:color w:val="000000" w:themeColor="text1"/>
        </w:rPr>
        <w:t xml:space="preserve">(f) </w:t>
      </w:r>
      <w:r w:rsidR="002E08A0">
        <w:rPr>
          <w:color w:val="000000" w:themeColor="text1"/>
        </w:rPr>
        <w:t xml:space="preserve"> Department of Defense Instruction</w:t>
      </w:r>
      <w:r w:rsidR="002E08A0" w:rsidRPr="004D106E">
        <w:rPr>
          <w:color w:val="000000" w:themeColor="text1"/>
        </w:rPr>
        <w:t xml:space="preserve"> </w:t>
      </w:r>
      <w:r w:rsidRPr="004D106E">
        <w:rPr>
          <w:color w:val="000000" w:themeColor="text1"/>
        </w:rPr>
        <w:t xml:space="preserve">8140.03, </w:t>
      </w:r>
      <w:r w:rsidR="002E08A0">
        <w:rPr>
          <w:color w:val="000000" w:themeColor="text1"/>
        </w:rPr>
        <w:t>“</w:t>
      </w:r>
      <w:r w:rsidRPr="004D106E">
        <w:rPr>
          <w:color w:val="000000" w:themeColor="text1"/>
        </w:rPr>
        <w:t>Cyberspace Workforce Qualification and Management Program,</w:t>
      </w:r>
      <w:r w:rsidR="002E08A0">
        <w:rPr>
          <w:color w:val="000000" w:themeColor="text1"/>
        </w:rPr>
        <w:t>” dated</w:t>
      </w:r>
      <w:r w:rsidRPr="004D106E">
        <w:rPr>
          <w:color w:val="000000" w:themeColor="text1"/>
        </w:rPr>
        <w:t xml:space="preserve"> February </w:t>
      </w:r>
      <w:r w:rsidR="002E08A0">
        <w:rPr>
          <w:color w:val="000000" w:themeColor="text1"/>
        </w:rPr>
        <w:t xml:space="preserve">15, </w:t>
      </w:r>
      <w:r w:rsidRPr="004D106E">
        <w:rPr>
          <w:color w:val="000000" w:themeColor="text1"/>
        </w:rPr>
        <w:t>2023</w:t>
      </w:r>
    </w:p>
    <w:p w14:paraId="4E916DD1" w14:textId="77777777" w:rsidR="00034847" w:rsidRDefault="00034847" w:rsidP="002778F9">
      <w:pPr>
        <w:tabs>
          <w:tab w:val="right" w:pos="10800"/>
        </w:tabs>
        <w:spacing w:line="240" w:lineRule="auto"/>
        <w:ind w:right="0"/>
        <w:rPr>
          <w:color w:val="000000" w:themeColor="text1"/>
        </w:rPr>
      </w:pPr>
    </w:p>
    <w:p w14:paraId="5EF87436" w14:textId="105F9B0E" w:rsidR="00034847" w:rsidRPr="00292470" w:rsidRDefault="00034847" w:rsidP="00AA2304">
      <w:pPr>
        <w:tabs>
          <w:tab w:val="right" w:pos="10800"/>
        </w:tabs>
        <w:spacing w:line="240" w:lineRule="auto"/>
        <w:ind w:right="0" w:firstLine="720"/>
        <w:rPr>
          <w:color w:val="000000" w:themeColor="text1"/>
        </w:rPr>
      </w:pPr>
      <w:r w:rsidRPr="4EB57EE2">
        <w:rPr>
          <w:color w:val="000000" w:themeColor="text1"/>
        </w:rPr>
        <w:t xml:space="preserve">I hereby appoint </w:t>
      </w:r>
      <w:r w:rsidRPr="4EB57EE2">
        <w:rPr>
          <w:b/>
          <w:bCs/>
          <w:color w:val="000000" w:themeColor="text1"/>
        </w:rPr>
        <w:t>&lt;Name&gt;</w:t>
      </w:r>
      <w:r w:rsidRPr="4EB57EE2">
        <w:rPr>
          <w:color w:val="000000" w:themeColor="text1"/>
        </w:rPr>
        <w:t xml:space="preserve"> as </w:t>
      </w:r>
      <w:r w:rsidRPr="00B9293B">
        <w:rPr>
          <w:color w:val="000000" w:themeColor="text1"/>
        </w:rPr>
        <w:t xml:space="preserve">the CRA for </w:t>
      </w:r>
      <w:r w:rsidRPr="00B9293B">
        <w:rPr>
          <w:b/>
          <w:bCs/>
          <w:color w:val="000000" w:themeColor="text1"/>
        </w:rPr>
        <w:t>&lt;Pro</w:t>
      </w:r>
      <w:r w:rsidR="000116DF" w:rsidRPr="00B9293B">
        <w:rPr>
          <w:b/>
          <w:bCs/>
          <w:color w:val="000000" w:themeColor="text1"/>
        </w:rPr>
        <w:t>vide details</w:t>
      </w:r>
      <w:r w:rsidRPr="00B9293B">
        <w:rPr>
          <w:b/>
          <w:bCs/>
          <w:color w:val="000000" w:themeColor="text1"/>
        </w:rPr>
        <w:t>&gt;</w:t>
      </w:r>
      <w:r w:rsidRPr="00B9293B">
        <w:rPr>
          <w:color w:val="000000" w:themeColor="text1"/>
        </w:rPr>
        <w:t>.</w:t>
      </w:r>
      <w:r w:rsidR="00C72AE1">
        <w:rPr>
          <w:color w:val="000000" w:themeColor="text1"/>
        </w:rPr>
        <w:t xml:space="preserve">  </w:t>
      </w:r>
      <w:r w:rsidRPr="45592D00">
        <w:rPr>
          <w:color w:val="000000" w:themeColor="text1"/>
        </w:rPr>
        <w:t>Pursuant to this appointment, the CRA must meet the following requirements:</w:t>
      </w:r>
    </w:p>
    <w:p w14:paraId="7C8F3393" w14:textId="77777777" w:rsidR="00034847" w:rsidRPr="00292470" w:rsidRDefault="00034847" w:rsidP="002778F9">
      <w:pPr>
        <w:pStyle w:val="ListParagraph"/>
        <w:tabs>
          <w:tab w:val="right" w:pos="10800"/>
        </w:tabs>
        <w:spacing w:line="240" w:lineRule="auto"/>
        <w:ind w:left="0" w:right="0"/>
        <w:rPr>
          <w:color w:val="000000" w:themeColor="text1"/>
        </w:rPr>
      </w:pPr>
    </w:p>
    <w:p w14:paraId="77E51D09" w14:textId="3ECC13D8" w:rsidR="00332484" w:rsidRDefault="00332484" w:rsidP="00AA2304">
      <w:pPr>
        <w:pStyle w:val="ListParagraph"/>
        <w:numPr>
          <w:ilvl w:val="0"/>
          <w:numId w:val="28"/>
        </w:numPr>
        <w:spacing w:line="240" w:lineRule="auto"/>
        <w:ind w:left="360" w:right="0" w:firstLine="0"/>
        <w:rPr>
          <w:color w:val="000000" w:themeColor="text1"/>
        </w:rPr>
      </w:pPr>
      <w:r w:rsidRPr="00332484">
        <w:rPr>
          <w:color w:val="000000" w:themeColor="text1"/>
        </w:rPr>
        <w:t>In accordance with ref</w:t>
      </w:r>
      <w:r w:rsidR="00C72AE1">
        <w:rPr>
          <w:color w:val="000000" w:themeColor="text1"/>
        </w:rPr>
        <w:t>erence</w:t>
      </w:r>
      <w:r w:rsidRPr="00332484">
        <w:rPr>
          <w:color w:val="000000" w:themeColor="text1"/>
        </w:rPr>
        <w:t xml:space="preserve"> (a), maintain proper cyberspace workforce qualification ref</w:t>
      </w:r>
      <w:r w:rsidR="00AF16BD">
        <w:rPr>
          <w:color w:val="000000" w:themeColor="text1"/>
        </w:rPr>
        <w:t xml:space="preserve">erence </w:t>
      </w:r>
      <w:r w:rsidRPr="00332484">
        <w:rPr>
          <w:color w:val="000000" w:themeColor="text1"/>
        </w:rPr>
        <w:t>(f).</w:t>
      </w:r>
    </w:p>
    <w:p w14:paraId="6D273F72" w14:textId="77777777" w:rsidR="004D106E" w:rsidRDefault="004D106E" w:rsidP="00AA2304">
      <w:pPr>
        <w:pStyle w:val="ListParagraph"/>
        <w:spacing w:line="240" w:lineRule="auto"/>
        <w:ind w:left="360" w:right="0"/>
        <w:rPr>
          <w:color w:val="000000" w:themeColor="text1"/>
        </w:rPr>
      </w:pPr>
    </w:p>
    <w:p w14:paraId="11145049" w14:textId="0A2880E3" w:rsidR="00EF1ECF" w:rsidRDefault="00EF1ECF" w:rsidP="00AA2304">
      <w:pPr>
        <w:pStyle w:val="ListParagraph"/>
        <w:numPr>
          <w:ilvl w:val="0"/>
          <w:numId w:val="28"/>
        </w:numPr>
        <w:spacing w:line="240" w:lineRule="auto"/>
        <w:ind w:left="360" w:right="0" w:firstLine="0"/>
        <w:rPr>
          <w:color w:val="000000" w:themeColor="text1"/>
        </w:rPr>
      </w:pPr>
      <w:r w:rsidRPr="00EF1ECF">
        <w:rPr>
          <w:color w:val="000000" w:themeColor="text1"/>
        </w:rPr>
        <w:t xml:space="preserve">Demonstrate the ability to provide risk-based security assessments to support </w:t>
      </w:r>
      <w:r w:rsidR="00AF16BD">
        <w:rPr>
          <w:color w:val="000000" w:themeColor="text1"/>
        </w:rPr>
        <w:t>the Authorizing Official’s (</w:t>
      </w:r>
      <w:r w:rsidRPr="00EF1ECF">
        <w:rPr>
          <w:color w:val="000000" w:themeColor="text1"/>
        </w:rPr>
        <w:t>AO</w:t>
      </w:r>
      <w:r w:rsidR="00AF16BD">
        <w:rPr>
          <w:color w:val="000000" w:themeColor="text1"/>
        </w:rPr>
        <w:t>)</w:t>
      </w:r>
      <w:r w:rsidRPr="00EF1ECF">
        <w:rPr>
          <w:color w:val="000000" w:themeColor="text1"/>
        </w:rPr>
        <w:t xml:space="preserve"> authorization determinations. </w:t>
      </w:r>
    </w:p>
    <w:p w14:paraId="04FC0C1F" w14:textId="77777777" w:rsidR="004D106E" w:rsidRPr="004D106E" w:rsidRDefault="004D106E" w:rsidP="00AA2304">
      <w:pPr>
        <w:spacing w:line="240" w:lineRule="auto"/>
        <w:ind w:left="360" w:right="0"/>
        <w:rPr>
          <w:color w:val="000000" w:themeColor="text1"/>
        </w:rPr>
      </w:pPr>
    </w:p>
    <w:p w14:paraId="5AF288C3" w14:textId="568AE632" w:rsidR="004B2728" w:rsidRDefault="004B2728" w:rsidP="00AA2304">
      <w:pPr>
        <w:pStyle w:val="ListParagraph"/>
        <w:numPr>
          <w:ilvl w:val="0"/>
          <w:numId w:val="28"/>
        </w:numPr>
        <w:spacing w:line="240" w:lineRule="auto"/>
        <w:ind w:left="360" w:right="0" w:firstLine="0"/>
        <w:rPr>
          <w:color w:val="000000" w:themeColor="text1"/>
        </w:rPr>
      </w:pPr>
      <w:r w:rsidRPr="004B2728">
        <w:rPr>
          <w:color w:val="000000" w:themeColor="text1"/>
        </w:rPr>
        <w:t>Advise the AO, the Program Manager and Information Owner on the requirement to protect all information in accordance with the provisions of the Federal Information Security Modernization Act and any applicable associated federal policies, directives, regulations, standards, and guidance.</w:t>
      </w:r>
    </w:p>
    <w:p w14:paraId="32F3C2CF" w14:textId="77777777" w:rsidR="004D106E" w:rsidRPr="004D106E" w:rsidRDefault="004D106E" w:rsidP="00AA2304">
      <w:pPr>
        <w:spacing w:line="240" w:lineRule="auto"/>
        <w:ind w:left="360" w:right="0"/>
        <w:rPr>
          <w:color w:val="000000" w:themeColor="text1"/>
        </w:rPr>
      </w:pPr>
    </w:p>
    <w:p w14:paraId="49A45980" w14:textId="600DBEC4" w:rsidR="004C72D8" w:rsidRDefault="004C72D8" w:rsidP="00AA2304">
      <w:pPr>
        <w:pStyle w:val="ListParagraph"/>
        <w:numPr>
          <w:ilvl w:val="0"/>
          <w:numId w:val="28"/>
        </w:numPr>
        <w:spacing w:line="240" w:lineRule="auto"/>
        <w:ind w:left="360" w:right="0" w:firstLine="0"/>
        <w:rPr>
          <w:color w:val="000000" w:themeColor="text1"/>
        </w:rPr>
      </w:pPr>
      <w:r w:rsidRPr="004C72D8">
        <w:rPr>
          <w:color w:val="000000" w:themeColor="text1"/>
        </w:rPr>
        <w:t>Use the NIST SP 800-30 Guide for Conducting Risk Assessments, ref</w:t>
      </w:r>
      <w:r w:rsidR="00AF16BD">
        <w:rPr>
          <w:color w:val="000000" w:themeColor="text1"/>
        </w:rPr>
        <w:t>erence</w:t>
      </w:r>
      <w:r w:rsidRPr="004C72D8">
        <w:rPr>
          <w:color w:val="000000" w:themeColor="text1"/>
        </w:rPr>
        <w:t xml:space="preserve"> (d), and Federal, DoD, </w:t>
      </w:r>
      <w:r w:rsidR="0090641A">
        <w:rPr>
          <w:color w:val="000000" w:themeColor="text1"/>
        </w:rPr>
        <w:t xml:space="preserve">and </w:t>
      </w:r>
      <w:r w:rsidRPr="004C72D8">
        <w:rPr>
          <w:color w:val="000000" w:themeColor="text1"/>
        </w:rPr>
        <w:t>C</w:t>
      </w:r>
      <w:r w:rsidR="0090641A">
        <w:rPr>
          <w:color w:val="000000" w:themeColor="text1"/>
        </w:rPr>
        <w:t xml:space="preserve">hief </w:t>
      </w:r>
      <w:r w:rsidRPr="004C72D8">
        <w:rPr>
          <w:color w:val="000000" w:themeColor="text1"/>
        </w:rPr>
        <w:t>D</w:t>
      </w:r>
      <w:r w:rsidR="0090641A">
        <w:rPr>
          <w:color w:val="000000" w:themeColor="text1"/>
        </w:rPr>
        <w:t xml:space="preserve">igital </w:t>
      </w:r>
      <w:r w:rsidRPr="004C72D8">
        <w:rPr>
          <w:color w:val="000000" w:themeColor="text1"/>
        </w:rPr>
        <w:t>A</w:t>
      </w:r>
      <w:r w:rsidR="0090641A">
        <w:rPr>
          <w:color w:val="000000" w:themeColor="text1"/>
        </w:rPr>
        <w:t xml:space="preserve">rtificial Intelligence </w:t>
      </w:r>
      <w:r w:rsidRPr="004C72D8">
        <w:rPr>
          <w:color w:val="000000" w:themeColor="text1"/>
        </w:rPr>
        <w:t>O</w:t>
      </w:r>
      <w:r w:rsidR="0090641A">
        <w:rPr>
          <w:color w:val="000000" w:themeColor="text1"/>
        </w:rPr>
        <w:t>ffice</w:t>
      </w:r>
      <w:r w:rsidRPr="004C72D8">
        <w:rPr>
          <w:color w:val="000000" w:themeColor="text1"/>
        </w:rPr>
        <w:t xml:space="preserve"> directive requirements, as applicable, to assess and monitor cybersecurity risk on a continuous basis.</w:t>
      </w:r>
    </w:p>
    <w:p w14:paraId="5D38990A" w14:textId="77777777" w:rsidR="004D106E" w:rsidRPr="004D106E" w:rsidRDefault="004D106E" w:rsidP="00AA2304">
      <w:pPr>
        <w:spacing w:line="240" w:lineRule="auto"/>
        <w:ind w:left="360" w:right="0"/>
        <w:rPr>
          <w:color w:val="000000" w:themeColor="text1"/>
        </w:rPr>
      </w:pPr>
    </w:p>
    <w:p w14:paraId="634C9C23" w14:textId="77777777" w:rsidR="00F930B5" w:rsidRPr="00F930B5" w:rsidRDefault="00F930B5" w:rsidP="00AA2304">
      <w:pPr>
        <w:pStyle w:val="ListParagraph"/>
        <w:numPr>
          <w:ilvl w:val="0"/>
          <w:numId w:val="28"/>
        </w:numPr>
        <w:spacing w:line="240" w:lineRule="auto"/>
        <w:ind w:left="360" w:right="0" w:firstLine="0"/>
        <w:rPr>
          <w:color w:val="000000" w:themeColor="text1"/>
        </w:rPr>
      </w:pPr>
      <w:r w:rsidRPr="00F930B5">
        <w:rPr>
          <w:color w:val="000000" w:themeColor="text1"/>
        </w:rPr>
        <w:t>As AO, I maintain the authority to revoke this appointment based on lack of due diligence, non-compliance, and/or any other security-related infractions.</w:t>
      </w:r>
    </w:p>
    <w:p w14:paraId="33CAEB4B" w14:textId="5D3F4F46" w:rsidR="00034847" w:rsidRDefault="00034847" w:rsidP="002778F9">
      <w:pPr>
        <w:pStyle w:val="ListParagraph"/>
        <w:tabs>
          <w:tab w:val="right" w:pos="10800"/>
        </w:tabs>
        <w:spacing w:line="240" w:lineRule="auto"/>
        <w:ind w:left="0" w:right="0"/>
        <w:rPr>
          <w:color w:val="000000" w:themeColor="text1"/>
        </w:rPr>
      </w:pPr>
    </w:p>
    <w:p w14:paraId="60D1064C" w14:textId="4DEB7198" w:rsidR="0090641A" w:rsidRDefault="0090641A" w:rsidP="002778F9">
      <w:pPr>
        <w:pStyle w:val="ListParagraph"/>
        <w:tabs>
          <w:tab w:val="right" w:pos="10800"/>
        </w:tabs>
        <w:spacing w:line="240" w:lineRule="auto"/>
        <w:ind w:left="0" w:right="0"/>
        <w:rPr>
          <w:color w:val="000000" w:themeColor="text1"/>
        </w:rPr>
      </w:pPr>
    </w:p>
    <w:p w14:paraId="5C71A1D8" w14:textId="13BB784C" w:rsidR="0090641A" w:rsidRDefault="0090641A" w:rsidP="002778F9">
      <w:pPr>
        <w:pStyle w:val="ListParagraph"/>
        <w:tabs>
          <w:tab w:val="right" w:pos="10800"/>
        </w:tabs>
        <w:spacing w:line="240" w:lineRule="auto"/>
        <w:ind w:left="0" w:right="0"/>
        <w:rPr>
          <w:color w:val="000000" w:themeColor="text1"/>
        </w:rPr>
      </w:pPr>
    </w:p>
    <w:p w14:paraId="1A02B7EE" w14:textId="77777777" w:rsidR="0090641A" w:rsidRPr="00292470" w:rsidRDefault="0090641A" w:rsidP="00AA2304">
      <w:pPr>
        <w:pStyle w:val="ListParagraph"/>
        <w:tabs>
          <w:tab w:val="right" w:pos="10800"/>
        </w:tabs>
        <w:spacing w:line="240" w:lineRule="auto"/>
        <w:ind w:left="0" w:right="0"/>
        <w:rPr>
          <w:color w:val="000000" w:themeColor="text1"/>
        </w:rPr>
      </w:pPr>
    </w:p>
    <w:p w14:paraId="1B511D62" w14:textId="63DF118F" w:rsidR="0090641A" w:rsidRDefault="00C50746" w:rsidP="00AA2304">
      <w:pPr>
        <w:ind w:left="4680" w:right="0"/>
        <w:rPr>
          <w:snapToGrid w:val="0"/>
        </w:rPr>
      </w:pPr>
      <w:r w:rsidRPr="00C50746">
        <w:rPr>
          <w:snapToGrid w:val="0"/>
        </w:rPr>
        <w:t>D</w:t>
      </w:r>
      <w:r w:rsidR="0090641A" w:rsidRPr="00C50746">
        <w:rPr>
          <w:snapToGrid w:val="0"/>
        </w:rPr>
        <w:t>aniel</w:t>
      </w:r>
      <w:r w:rsidRPr="00C50746">
        <w:rPr>
          <w:snapToGrid w:val="0"/>
        </w:rPr>
        <w:t xml:space="preserve"> C. H</w:t>
      </w:r>
      <w:r w:rsidR="0090641A" w:rsidRPr="00C50746">
        <w:rPr>
          <w:snapToGrid w:val="0"/>
        </w:rPr>
        <w:t>oltzman</w:t>
      </w:r>
      <w:r w:rsidRPr="00C50746">
        <w:rPr>
          <w:snapToGrid w:val="0"/>
        </w:rPr>
        <w:t>, SL, CES</w:t>
      </w:r>
    </w:p>
    <w:p w14:paraId="423E3A4A" w14:textId="5B5924CF" w:rsidR="00034847" w:rsidRDefault="00034847" w:rsidP="00AA2304">
      <w:pPr>
        <w:ind w:left="4680" w:right="0"/>
        <w:rPr>
          <w:rFonts w:cs="Arial"/>
          <w:snapToGrid w:val="0"/>
          <w:color w:val="000000" w:themeColor="text1"/>
        </w:rPr>
      </w:pPr>
      <w:r>
        <w:rPr>
          <w:snapToGrid w:val="0"/>
        </w:rPr>
        <w:t>Authorizing Official</w:t>
      </w:r>
    </w:p>
    <w:sectPr w:rsidR="00034847" w:rsidSect="00AA2304">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CB9A9" w14:textId="77777777" w:rsidR="008D10C0" w:rsidRDefault="008D10C0" w:rsidP="005B43F9">
      <w:r>
        <w:separator/>
      </w:r>
    </w:p>
  </w:endnote>
  <w:endnote w:type="continuationSeparator" w:id="0">
    <w:p w14:paraId="780E845E" w14:textId="77777777" w:rsidR="008D10C0" w:rsidRDefault="008D10C0" w:rsidP="005B43F9">
      <w:r>
        <w:continuationSeparator/>
      </w:r>
    </w:p>
  </w:endnote>
  <w:endnote w:type="continuationNotice" w:id="1">
    <w:p w14:paraId="6C3D9C69" w14:textId="77777777" w:rsidR="008D10C0" w:rsidRDefault="008D10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062983"/>
      <w:docPartObj>
        <w:docPartGallery w:val="Page Numbers (Bottom of Page)"/>
        <w:docPartUnique/>
      </w:docPartObj>
    </w:sdtPr>
    <w:sdtEndPr>
      <w:rPr>
        <w:noProof/>
      </w:rPr>
    </w:sdtEndPr>
    <w:sdtContent>
      <w:p w14:paraId="6286C3CC" w14:textId="77777777" w:rsidR="00B3527F" w:rsidRDefault="00B3527F" w:rsidP="00B3527F">
        <w:pPr>
          <w:spacing w:line="240" w:lineRule="auto"/>
          <w:ind w:left="1170" w:right="0" w:hanging="1170"/>
        </w:pPr>
        <w:r w:rsidRPr="00763261">
          <w:t>SUBJECT</w:t>
        </w:r>
        <w:r>
          <w:t xml:space="preserve">: </w:t>
        </w:r>
        <w:r w:rsidRPr="00764F58">
          <w:t xml:space="preserve"> </w:t>
        </w:r>
        <w:r w:rsidRPr="007C3646">
          <w:rPr>
            <w:b/>
            <w:bCs/>
          </w:rPr>
          <w:t>&lt;Authorization Type&gt;</w:t>
        </w:r>
        <w:r w:rsidRPr="00763261">
          <w:rPr>
            <w:b/>
          </w:rPr>
          <w:t xml:space="preserve"> </w:t>
        </w:r>
        <w:r w:rsidRPr="00763261">
          <w:t xml:space="preserve">for the </w:t>
        </w:r>
        <w:r w:rsidRPr="007C3646">
          <w:rPr>
            <w:b/>
            <w:bCs/>
          </w:rPr>
          <w:t>&lt;Program&gt;</w:t>
        </w:r>
        <w:r w:rsidRPr="00F01D48">
          <w:t xml:space="preserve">, </w:t>
        </w:r>
        <w:r w:rsidRPr="007C3646">
          <w:rPr>
            <w:b/>
            <w:bCs/>
          </w:rPr>
          <w:t>&lt;System Name&gt;</w:t>
        </w:r>
        <w:r w:rsidRPr="00763261">
          <w:t>.  Authorization Termination Date (ATD</w:t>
        </w:r>
        <w:r w:rsidRPr="00F01D48">
          <w:t xml:space="preserve">): </w:t>
        </w:r>
        <w:r w:rsidRPr="00F01D48">
          <w:rPr>
            <w:bCs/>
          </w:rPr>
          <w:t>Month Day, Year</w:t>
        </w:r>
        <w:r w:rsidRPr="00F01D48">
          <w:t>.</w:t>
        </w:r>
      </w:p>
      <w:p w14:paraId="34D03EA1" w14:textId="671248CA" w:rsidR="009A767F" w:rsidRDefault="009A76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B9A0A" w14:textId="77777777" w:rsidR="00BF6BA6" w:rsidRDefault="00BF6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4833" w14:textId="77777777" w:rsidR="008D10C0" w:rsidRDefault="008D10C0" w:rsidP="005B43F9">
      <w:r>
        <w:separator/>
      </w:r>
    </w:p>
  </w:footnote>
  <w:footnote w:type="continuationSeparator" w:id="0">
    <w:p w14:paraId="30AA2748" w14:textId="77777777" w:rsidR="008D10C0" w:rsidRDefault="008D10C0" w:rsidP="005B43F9">
      <w:r>
        <w:continuationSeparator/>
      </w:r>
    </w:p>
  </w:footnote>
  <w:footnote w:type="continuationNotice" w:id="1">
    <w:p w14:paraId="5F70A010" w14:textId="77777777" w:rsidR="008D10C0" w:rsidRDefault="008D10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04BB" w14:textId="63116EB0" w:rsidR="00331B4A" w:rsidRDefault="00331B4A" w:rsidP="004F5E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7C1E32" w14:textId="5259642B" w:rsidR="00AA2BC3" w:rsidRDefault="00AA2BC3" w:rsidP="00331B4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2368FF3" w14:textId="77777777" w:rsidR="00AA2BC3" w:rsidRDefault="00AA2BC3" w:rsidP="00AA2B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93996"/>
      <w:docPartObj>
        <w:docPartGallery w:val="Page Numbers (Top of Page)"/>
        <w:docPartUnique/>
      </w:docPartObj>
    </w:sdtPr>
    <w:sdtEndPr>
      <w:rPr>
        <w:noProof/>
      </w:rPr>
    </w:sdtEndPr>
    <w:sdtContent>
      <w:sdt>
        <w:sdtPr>
          <w:id w:val="-1650506285"/>
          <w:docPartObj>
            <w:docPartGallery w:val="Page Numbers (Top of Page)"/>
            <w:docPartUnique/>
          </w:docPartObj>
        </w:sdtPr>
        <w:sdtEndPr>
          <w:rPr>
            <w:noProof/>
          </w:rPr>
        </w:sdtEndPr>
        <w:sdtContent>
          <w:p w14:paraId="0EC87C6D" w14:textId="4E4EA0C1" w:rsidR="006C6E00" w:rsidRPr="00141B78" w:rsidRDefault="006C6E00" w:rsidP="00AA2BC3">
            <w:pPr>
              <w:pStyle w:val="Header"/>
              <w:tabs>
                <w:tab w:val="clear" w:pos="4680"/>
                <w:tab w:val="clear" w:pos="9360"/>
                <w:tab w:val="left" w:pos="1125"/>
              </w:tabs>
              <w:ind w:right="360"/>
            </w:pPr>
          </w:p>
          <w:p w14:paraId="7DFCA188" w14:textId="72909650" w:rsidR="006C6E00" w:rsidRDefault="00000000" w:rsidP="006C6E00">
            <w:pPr>
              <w:pStyle w:val="Header"/>
              <w:jc w:val="right"/>
            </w:pP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07FA" w14:textId="72D73DFE" w:rsidR="002778F9" w:rsidRPr="000A1F6F" w:rsidRDefault="002778F9" w:rsidP="00AA2304">
    <w:pPr>
      <w:ind w:left="720" w:right="0"/>
      <w:jc w:val="center"/>
      <w:rPr>
        <w:rFonts w:ascii="Copperplate Gothic Bold" w:eastAsia="Calibri" w:hAnsi="Copperplate Gothic Bold"/>
        <w:color w:val="003074"/>
        <w:sz w:val="30"/>
        <w:szCs w:val="30"/>
      </w:rPr>
    </w:pPr>
    <w:r w:rsidRPr="002D0DB8">
      <w:rPr>
        <w:rFonts w:ascii="Copperplate Gothic Bold" w:eastAsia="Calibri" w:hAnsi="Copperplate Gothic Bold"/>
        <w:noProof/>
        <w:sz w:val="20"/>
        <w:szCs w:val="20"/>
      </w:rPr>
      <w:drawing>
        <wp:anchor distT="0" distB="0" distL="114300" distR="114300" simplePos="0" relativeHeight="251660289" behindDoc="1" locked="0" layoutInCell="1" allowOverlap="1" wp14:anchorId="5D205ED2" wp14:editId="46721D61">
          <wp:simplePos x="0" y="0"/>
          <wp:positionH relativeFrom="page">
            <wp:posOffset>466725</wp:posOffset>
          </wp:positionH>
          <wp:positionV relativeFrom="page">
            <wp:posOffset>276225</wp:posOffset>
          </wp:positionV>
          <wp:extent cx="977900" cy="941705"/>
          <wp:effectExtent l="0" t="0" r="0" b="0"/>
          <wp:wrapNone/>
          <wp:docPr id="1" name="Picture 3" descr="seal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Compl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941705"/>
                  </a:xfrm>
                  <a:prstGeom prst="rect">
                    <a:avLst/>
                  </a:prstGeom>
                  <a:noFill/>
                </pic:spPr>
              </pic:pic>
            </a:graphicData>
          </a:graphic>
          <wp14:sizeRelH relativeFrom="page">
            <wp14:pctWidth>0</wp14:pctWidth>
          </wp14:sizeRelH>
          <wp14:sizeRelV relativeFrom="page">
            <wp14:pctHeight>0</wp14:pctHeight>
          </wp14:sizeRelV>
        </wp:anchor>
      </w:drawing>
    </w:r>
    <w:r w:rsidRPr="002D0DB8">
      <w:rPr>
        <w:rFonts w:ascii="Copperplate Gothic Bold" w:eastAsia="Calibri" w:hAnsi="Copperplate Gothic Bold"/>
        <w:color w:val="002060"/>
        <w:sz w:val="20"/>
        <w:szCs w:val="20"/>
      </w:rPr>
      <w:t>OFFICE OF THE CHIEF DIGITAL AND ARTIFICIAL INTELLIGENCE OFFICER</w:t>
    </w:r>
    <w:r w:rsidRPr="002D0DB8">
      <w:rPr>
        <w:rFonts w:ascii="Copperplate Gothic Bold" w:eastAsia="Calibri" w:hAnsi="Copperplate Gothic Bold"/>
        <w:color w:val="003074"/>
        <w:sz w:val="20"/>
        <w:szCs w:val="20"/>
      </w:rPr>
      <w:br/>
    </w:r>
    <w:r>
      <w:rPr>
        <w:rFonts w:ascii="Copperplate Gothic Bold" w:eastAsia="Calibri" w:hAnsi="Copperplate Gothic Bold"/>
        <w:color w:val="002060"/>
        <w:sz w:val="16"/>
        <w:szCs w:val="16"/>
      </w:rPr>
      <w:t>9010</w:t>
    </w:r>
    <w:r w:rsidRPr="000A1F6F">
      <w:rPr>
        <w:rFonts w:ascii="Copperplate Gothic Bold" w:eastAsia="Calibri" w:hAnsi="Copperplate Gothic Bold"/>
        <w:color w:val="002060"/>
        <w:sz w:val="16"/>
        <w:szCs w:val="16"/>
      </w:rPr>
      <w:t xml:space="preserve"> Defense Pentagon</w:t>
    </w:r>
    <w:r w:rsidRPr="000A1F6F">
      <w:rPr>
        <w:rFonts w:ascii="Copperplate Gothic Bold" w:eastAsia="Calibri" w:hAnsi="Copperplate Gothic Bold"/>
        <w:color w:val="003074"/>
        <w:sz w:val="16"/>
        <w:szCs w:val="16"/>
      </w:rPr>
      <w:br/>
    </w:r>
    <w:r w:rsidRPr="000A1F6F">
      <w:rPr>
        <w:rFonts w:ascii="Copperplate Gothic Bold" w:eastAsia="Calibri" w:hAnsi="Copperplate Gothic Bold"/>
        <w:color w:val="002060"/>
        <w:sz w:val="16"/>
        <w:szCs w:val="16"/>
      </w:rPr>
      <w:t>Washington, D.C. 20301-</w:t>
    </w:r>
    <w:r>
      <w:rPr>
        <w:rFonts w:ascii="Copperplate Gothic Bold" w:eastAsia="Calibri" w:hAnsi="Copperplate Gothic Bold"/>
        <w:color w:val="002060"/>
        <w:sz w:val="16"/>
        <w:szCs w:val="16"/>
      </w:rPr>
      <w:t>9010</w:t>
    </w:r>
  </w:p>
  <w:p w14:paraId="7842BE6F" w14:textId="77777777" w:rsidR="002778F9" w:rsidRDefault="002778F9" w:rsidP="00AA2304">
    <w:pPr>
      <w:pStyle w:val="Header"/>
      <w:spacing w:line="240" w:lineRule="auto"/>
      <w:ind w:right="0"/>
    </w:pPr>
  </w:p>
  <w:p w14:paraId="22F94AB9" w14:textId="6A11B199" w:rsidR="00331B4A" w:rsidRDefault="00331B4A" w:rsidP="00AA2304">
    <w:pPr>
      <w:pStyle w:val="Header"/>
      <w:tabs>
        <w:tab w:val="clear" w:pos="4680"/>
        <w:tab w:val="clear" w:pos="9360"/>
        <w:tab w:val="left" w:pos="788"/>
      </w:tabs>
      <w:spacing w:line="240" w:lineRule="auto"/>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103"/>
    <w:multiLevelType w:val="hybridMultilevel"/>
    <w:tmpl w:val="26C25E10"/>
    <w:lvl w:ilvl="0" w:tplc="B01E09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742"/>
    <w:multiLevelType w:val="hybridMultilevel"/>
    <w:tmpl w:val="83C6BD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A190A"/>
    <w:multiLevelType w:val="hybridMultilevel"/>
    <w:tmpl w:val="B5FE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6C82"/>
    <w:multiLevelType w:val="multilevel"/>
    <w:tmpl w:val="1B8290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86B7B"/>
    <w:multiLevelType w:val="hybridMultilevel"/>
    <w:tmpl w:val="EAE01A2E"/>
    <w:lvl w:ilvl="0" w:tplc="9B06B3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60FAA"/>
    <w:multiLevelType w:val="multilevel"/>
    <w:tmpl w:val="7916E18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E728F8"/>
    <w:multiLevelType w:val="multilevel"/>
    <w:tmpl w:val="DD2692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19701A"/>
    <w:multiLevelType w:val="hybridMultilevel"/>
    <w:tmpl w:val="4C34EDFC"/>
    <w:lvl w:ilvl="0" w:tplc="EC9CA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9E1EA0"/>
    <w:multiLevelType w:val="hybridMultilevel"/>
    <w:tmpl w:val="3314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D7B35"/>
    <w:multiLevelType w:val="hybridMultilevel"/>
    <w:tmpl w:val="C2A6DB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F3DB8"/>
    <w:multiLevelType w:val="multilevel"/>
    <w:tmpl w:val="8D72D3A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4" w:hanging="864"/>
      </w:pPr>
      <w:rPr>
        <w:rFonts w:hint="default"/>
        <w:sz w:val="24"/>
        <w:szCs w:val="24"/>
      </w:rPr>
    </w:lvl>
    <w:lvl w:ilvl="3">
      <w:start w:val="1"/>
      <w:numFmt w:val="decimal"/>
      <w:pStyle w:val="Heading4"/>
      <w:lvlText w:val="%1.%2.%3.%4"/>
      <w:lvlJc w:val="left"/>
      <w:pPr>
        <w:tabs>
          <w:tab w:val="num" w:pos="864"/>
        </w:tabs>
        <w:ind w:left="864" w:hanging="864"/>
      </w:pPr>
      <w:rPr>
        <w:rFonts w:hint="default"/>
        <w:b/>
        <w:i/>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8A67784"/>
    <w:multiLevelType w:val="hybridMultilevel"/>
    <w:tmpl w:val="B6D231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D86458"/>
    <w:multiLevelType w:val="multilevel"/>
    <w:tmpl w:val="A9AE0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C718E7"/>
    <w:multiLevelType w:val="hybridMultilevel"/>
    <w:tmpl w:val="16229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E75DC9"/>
    <w:multiLevelType w:val="hybridMultilevel"/>
    <w:tmpl w:val="74F2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2402B"/>
    <w:multiLevelType w:val="multilevel"/>
    <w:tmpl w:val="2DBA95CC"/>
    <w:lvl w:ilvl="0">
      <w:start w:val="1"/>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4"/>
        </w:tabs>
        <w:ind w:left="864" w:hanging="864"/>
      </w:pPr>
      <w:rPr>
        <w:rFonts w:hint="default"/>
        <w:sz w:val="24"/>
        <w:szCs w:val="24"/>
      </w:rPr>
    </w:lvl>
    <w:lvl w:ilvl="3">
      <w:start w:val="1"/>
      <w:numFmt w:val="decimal"/>
      <w:lvlText w:val="%1.%2.%3.%4"/>
      <w:lvlJc w:val="left"/>
      <w:pPr>
        <w:tabs>
          <w:tab w:val="num" w:pos="864"/>
        </w:tabs>
        <w:ind w:left="864" w:hanging="864"/>
      </w:pPr>
      <w:rPr>
        <w:rFonts w:hint="default"/>
        <w:b/>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0A91A17"/>
    <w:multiLevelType w:val="hybridMultilevel"/>
    <w:tmpl w:val="1F64B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C141F4"/>
    <w:multiLevelType w:val="multilevel"/>
    <w:tmpl w:val="715AF080"/>
    <w:lvl w:ilvl="0">
      <w:start w:val="1"/>
      <w:numFmt w:val="decimal"/>
      <w:lvlText w:val="%1."/>
      <w:lvlJc w:val="left"/>
      <w:pPr>
        <w:tabs>
          <w:tab w:val="num" w:pos="288"/>
        </w:tabs>
        <w:ind w:left="0" w:firstLine="0"/>
      </w:pPr>
      <w:rPr>
        <w:rFonts w:hint="default"/>
      </w:rPr>
    </w:lvl>
    <w:lvl w:ilvl="1">
      <w:start w:val="1"/>
      <w:numFmt w:val="lowerLetter"/>
      <w:lvlText w:val="%2."/>
      <w:lvlJc w:val="left"/>
      <w:pPr>
        <w:tabs>
          <w:tab w:val="num" w:pos="576"/>
        </w:tabs>
        <w:ind w:left="288"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F179E2"/>
    <w:multiLevelType w:val="hybridMultilevel"/>
    <w:tmpl w:val="5A50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3712F"/>
    <w:multiLevelType w:val="hybridMultilevel"/>
    <w:tmpl w:val="CB423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34216"/>
    <w:multiLevelType w:val="multilevel"/>
    <w:tmpl w:val="338A9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F00218"/>
    <w:multiLevelType w:val="hybridMultilevel"/>
    <w:tmpl w:val="EE4C7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12659"/>
    <w:multiLevelType w:val="hybridMultilevel"/>
    <w:tmpl w:val="C2D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5745E0"/>
    <w:multiLevelType w:val="multilevel"/>
    <w:tmpl w:val="A7062D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33C0730"/>
    <w:multiLevelType w:val="hybridMultilevel"/>
    <w:tmpl w:val="E440E7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606F3"/>
    <w:multiLevelType w:val="multilevel"/>
    <w:tmpl w:val="7F1A8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7082228">
    <w:abstractNumId w:val="25"/>
  </w:num>
  <w:num w:numId="2" w16cid:durableId="1564217192">
    <w:abstractNumId w:val="20"/>
  </w:num>
  <w:num w:numId="3" w16cid:durableId="408961946">
    <w:abstractNumId w:val="8"/>
  </w:num>
  <w:num w:numId="4" w16cid:durableId="1063717777">
    <w:abstractNumId w:val="10"/>
  </w:num>
  <w:num w:numId="5" w16cid:durableId="1756903822">
    <w:abstractNumId w:val="7"/>
  </w:num>
  <w:num w:numId="6" w16cid:durableId="2033341940">
    <w:abstractNumId w:val="4"/>
  </w:num>
  <w:num w:numId="7" w16cid:durableId="898901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067265">
    <w:abstractNumId w:val="9"/>
  </w:num>
  <w:num w:numId="9" w16cid:durableId="68384632">
    <w:abstractNumId w:val="0"/>
  </w:num>
  <w:num w:numId="10" w16cid:durableId="1388725752">
    <w:abstractNumId w:val="15"/>
  </w:num>
  <w:num w:numId="11" w16cid:durableId="366225771">
    <w:abstractNumId w:val="16"/>
  </w:num>
  <w:num w:numId="12" w16cid:durableId="1725522765">
    <w:abstractNumId w:val="22"/>
  </w:num>
  <w:num w:numId="13" w16cid:durableId="1762485581">
    <w:abstractNumId w:val="13"/>
  </w:num>
  <w:num w:numId="14" w16cid:durableId="1980068136">
    <w:abstractNumId w:val="1"/>
  </w:num>
  <w:num w:numId="15" w16cid:durableId="1561139428">
    <w:abstractNumId w:val="24"/>
  </w:num>
  <w:num w:numId="16" w16cid:durableId="1960601661">
    <w:abstractNumId w:val="11"/>
  </w:num>
  <w:num w:numId="17" w16cid:durableId="408238133">
    <w:abstractNumId w:val="21"/>
  </w:num>
  <w:num w:numId="18" w16cid:durableId="1971013667">
    <w:abstractNumId w:val="14"/>
  </w:num>
  <w:num w:numId="19" w16cid:durableId="450828829">
    <w:abstractNumId w:val="19"/>
  </w:num>
  <w:num w:numId="20" w16cid:durableId="1782720319">
    <w:abstractNumId w:val="18"/>
  </w:num>
  <w:num w:numId="21" w16cid:durableId="1126777921">
    <w:abstractNumId w:val="12"/>
  </w:num>
  <w:num w:numId="22" w16cid:durableId="1480145965">
    <w:abstractNumId w:val="3"/>
  </w:num>
  <w:num w:numId="23" w16cid:durableId="1522014388">
    <w:abstractNumId w:val="6"/>
  </w:num>
  <w:num w:numId="24" w16cid:durableId="1655907905">
    <w:abstractNumId w:val="10"/>
  </w:num>
  <w:num w:numId="25" w16cid:durableId="462701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12788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3235">
    <w:abstractNumId w:val="17"/>
  </w:num>
  <w:num w:numId="28" w16cid:durableId="3932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F9"/>
    <w:rsid w:val="000116DF"/>
    <w:rsid w:val="000132F9"/>
    <w:rsid w:val="00031214"/>
    <w:rsid w:val="00034847"/>
    <w:rsid w:val="000548C9"/>
    <w:rsid w:val="00055D8C"/>
    <w:rsid w:val="00056B73"/>
    <w:rsid w:val="00064D20"/>
    <w:rsid w:val="0007327B"/>
    <w:rsid w:val="00073E0A"/>
    <w:rsid w:val="00076405"/>
    <w:rsid w:val="00090DE1"/>
    <w:rsid w:val="00094638"/>
    <w:rsid w:val="000D2AC1"/>
    <w:rsid w:val="000E1FD2"/>
    <w:rsid w:val="000F2FDC"/>
    <w:rsid w:val="000F3E29"/>
    <w:rsid w:val="001119C6"/>
    <w:rsid w:val="00130936"/>
    <w:rsid w:val="00134803"/>
    <w:rsid w:val="001571FA"/>
    <w:rsid w:val="00166137"/>
    <w:rsid w:val="00166A15"/>
    <w:rsid w:val="0016731C"/>
    <w:rsid w:val="00197D83"/>
    <w:rsid w:val="001A1CB7"/>
    <w:rsid w:val="001A532F"/>
    <w:rsid w:val="001F6BA2"/>
    <w:rsid w:val="0020248B"/>
    <w:rsid w:val="0023171A"/>
    <w:rsid w:val="00245A90"/>
    <w:rsid w:val="002603CB"/>
    <w:rsid w:val="00272574"/>
    <w:rsid w:val="002778F9"/>
    <w:rsid w:val="00292361"/>
    <w:rsid w:val="002A4D7B"/>
    <w:rsid w:val="002C3B28"/>
    <w:rsid w:val="002E08A0"/>
    <w:rsid w:val="002E5E5E"/>
    <w:rsid w:val="002F6DB0"/>
    <w:rsid w:val="0030310E"/>
    <w:rsid w:val="00311B20"/>
    <w:rsid w:val="003178A7"/>
    <w:rsid w:val="0033191C"/>
    <w:rsid w:val="00331B4A"/>
    <w:rsid w:val="00332484"/>
    <w:rsid w:val="00340328"/>
    <w:rsid w:val="00350C56"/>
    <w:rsid w:val="003537A1"/>
    <w:rsid w:val="00364710"/>
    <w:rsid w:val="003723A9"/>
    <w:rsid w:val="00382F23"/>
    <w:rsid w:val="003861EA"/>
    <w:rsid w:val="003944B6"/>
    <w:rsid w:val="003959F8"/>
    <w:rsid w:val="00396BF8"/>
    <w:rsid w:val="003A3E0E"/>
    <w:rsid w:val="003A5A62"/>
    <w:rsid w:val="003B234D"/>
    <w:rsid w:val="003B35C9"/>
    <w:rsid w:val="003B364C"/>
    <w:rsid w:val="003B5A0D"/>
    <w:rsid w:val="003B606C"/>
    <w:rsid w:val="003D0F67"/>
    <w:rsid w:val="003D56C0"/>
    <w:rsid w:val="003D6A3F"/>
    <w:rsid w:val="003E6429"/>
    <w:rsid w:val="003F27CB"/>
    <w:rsid w:val="004061CC"/>
    <w:rsid w:val="00412870"/>
    <w:rsid w:val="00415941"/>
    <w:rsid w:val="00420EDD"/>
    <w:rsid w:val="00444E37"/>
    <w:rsid w:val="00454A89"/>
    <w:rsid w:val="0045663E"/>
    <w:rsid w:val="00480D2F"/>
    <w:rsid w:val="004B2728"/>
    <w:rsid w:val="004B45D4"/>
    <w:rsid w:val="004C69DD"/>
    <w:rsid w:val="004C72D8"/>
    <w:rsid w:val="004D106E"/>
    <w:rsid w:val="004D75C1"/>
    <w:rsid w:val="00506814"/>
    <w:rsid w:val="00515E57"/>
    <w:rsid w:val="005403DC"/>
    <w:rsid w:val="00563DC7"/>
    <w:rsid w:val="00564DD0"/>
    <w:rsid w:val="00574EDE"/>
    <w:rsid w:val="00574F52"/>
    <w:rsid w:val="00594460"/>
    <w:rsid w:val="005A4393"/>
    <w:rsid w:val="005B43F9"/>
    <w:rsid w:val="005B61A1"/>
    <w:rsid w:val="005C15DF"/>
    <w:rsid w:val="005E5A04"/>
    <w:rsid w:val="005E7B2A"/>
    <w:rsid w:val="006037BC"/>
    <w:rsid w:val="00613A1C"/>
    <w:rsid w:val="0061745D"/>
    <w:rsid w:val="006376A8"/>
    <w:rsid w:val="006617EC"/>
    <w:rsid w:val="00686C39"/>
    <w:rsid w:val="006A64DE"/>
    <w:rsid w:val="006B26DE"/>
    <w:rsid w:val="006B427D"/>
    <w:rsid w:val="006C6E00"/>
    <w:rsid w:val="006D093A"/>
    <w:rsid w:val="006F111F"/>
    <w:rsid w:val="006F2099"/>
    <w:rsid w:val="006F24D8"/>
    <w:rsid w:val="007102EC"/>
    <w:rsid w:val="007115E8"/>
    <w:rsid w:val="00716B1A"/>
    <w:rsid w:val="00720C68"/>
    <w:rsid w:val="007579B9"/>
    <w:rsid w:val="00763261"/>
    <w:rsid w:val="00764F58"/>
    <w:rsid w:val="007819AE"/>
    <w:rsid w:val="007B6A54"/>
    <w:rsid w:val="007C3646"/>
    <w:rsid w:val="007D35C5"/>
    <w:rsid w:val="007D439C"/>
    <w:rsid w:val="007D79BE"/>
    <w:rsid w:val="007E1FF9"/>
    <w:rsid w:val="007F3AE1"/>
    <w:rsid w:val="008174D0"/>
    <w:rsid w:val="008265C4"/>
    <w:rsid w:val="00855C2A"/>
    <w:rsid w:val="0086117A"/>
    <w:rsid w:val="00866A7F"/>
    <w:rsid w:val="00875369"/>
    <w:rsid w:val="00877C2D"/>
    <w:rsid w:val="0088699A"/>
    <w:rsid w:val="008A2B8B"/>
    <w:rsid w:val="008B06A3"/>
    <w:rsid w:val="008D10C0"/>
    <w:rsid w:val="008D197D"/>
    <w:rsid w:val="008D3B50"/>
    <w:rsid w:val="0090641A"/>
    <w:rsid w:val="00937B5E"/>
    <w:rsid w:val="00952E35"/>
    <w:rsid w:val="00980227"/>
    <w:rsid w:val="009828C5"/>
    <w:rsid w:val="0099448B"/>
    <w:rsid w:val="00996017"/>
    <w:rsid w:val="009A767F"/>
    <w:rsid w:val="009A7E37"/>
    <w:rsid w:val="009B1398"/>
    <w:rsid w:val="009B25BF"/>
    <w:rsid w:val="009C109E"/>
    <w:rsid w:val="009C55CA"/>
    <w:rsid w:val="009C78A4"/>
    <w:rsid w:val="009D2EB2"/>
    <w:rsid w:val="009F1FE1"/>
    <w:rsid w:val="009F5A54"/>
    <w:rsid w:val="00A12A17"/>
    <w:rsid w:val="00A23137"/>
    <w:rsid w:val="00A42727"/>
    <w:rsid w:val="00A55A23"/>
    <w:rsid w:val="00A57C5C"/>
    <w:rsid w:val="00A626FB"/>
    <w:rsid w:val="00A84F4B"/>
    <w:rsid w:val="00A87959"/>
    <w:rsid w:val="00A92813"/>
    <w:rsid w:val="00AA12AC"/>
    <w:rsid w:val="00AA2304"/>
    <w:rsid w:val="00AA2BC3"/>
    <w:rsid w:val="00AA3576"/>
    <w:rsid w:val="00AA6F31"/>
    <w:rsid w:val="00AB2CD0"/>
    <w:rsid w:val="00AC3FA1"/>
    <w:rsid w:val="00AC4700"/>
    <w:rsid w:val="00AD033C"/>
    <w:rsid w:val="00AD15E7"/>
    <w:rsid w:val="00AE026A"/>
    <w:rsid w:val="00AF16BD"/>
    <w:rsid w:val="00AF70A6"/>
    <w:rsid w:val="00B10C96"/>
    <w:rsid w:val="00B16B8B"/>
    <w:rsid w:val="00B22C79"/>
    <w:rsid w:val="00B22D1E"/>
    <w:rsid w:val="00B317F3"/>
    <w:rsid w:val="00B3527F"/>
    <w:rsid w:val="00B376E3"/>
    <w:rsid w:val="00B45C3B"/>
    <w:rsid w:val="00B4662A"/>
    <w:rsid w:val="00B55A8B"/>
    <w:rsid w:val="00B9293B"/>
    <w:rsid w:val="00BA570C"/>
    <w:rsid w:val="00BB7CB4"/>
    <w:rsid w:val="00BC1864"/>
    <w:rsid w:val="00BC7734"/>
    <w:rsid w:val="00BD2FBF"/>
    <w:rsid w:val="00BD3C2C"/>
    <w:rsid w:val="00BE0308"/>
    <w:rsid w:val="00BE075A"/>
    <w:rsid w:val="00BE7064"/>
    <w:rsid w:val="00BF1F6B"/>
    <w:rsid w:val="00BF6BA6"/>
    <w:rsid w:val="00C02E6E"/>
    <w:rsid w:val="00C156E4"/>
    <w:rsid w:val="00C21745"/>
    <w:rsid w:val="00C22710"/>
    <w:rsid w:val="00C32A3D"/>
    <w:rsid w:val="00C43A35"/>
    <w:rsid w:val="00C50746"/>
    <w:rsid w:val="00C6077E"/>
    <w:rsid w:val="00C72AE1"/>
    <w:rsid w:val="00C941E2"/>
    <w:rsid w:val="00C954C0"/>
    <w:rsid w:val="00CC0DF2"/>
    <w:rsid w:val="00CD0277"/>
    <w:rsid w:val="00CF186F"/>
    <w:rsid w:val="00CF2E09"/>
    <w:rsid w:val="00D15B83"/>
    <w:rsid w:val="00D226DB"/>
    <w:rsid w:val="00D446FF"/>
    <w:rsid w:val="00D45690"/>
    <w:rsid w:val="00D47706"/>
    <w:rsid w:val="00D801C2"/>
    <w:rsid w:val="00D84AC0"/>
    <w:rsid w:val="00D97ADC"/>
    <w:rsid w:val="00DA1BED"/>
    <w:rsid w:val="00DB52E1"/>
    <w:rsid w:val="00DB5335"/>
    <w:rsid w:val="00DF7638"/>
    <w:rsid w:val="00E02EFC"/>
    <w:rsid w:val="00E20EBA"/>
    <w:rsid w:val="00E22FC2"/>
    <w:rsid w:val="00E2587A"/>
    <w:rsid w:val="00E41B31"/>
    <w:rsid w:val="00E958C3"/>
    <w:rsid w:val="00EE3645"/>
    <w:rsid w:val="00EF0230"/>
    <w:rsid w:val="00EF1ECF"/>
    <w:rsid w:val="00EF3662"/>
    <w:rsid w:val="00F017E4"/>
    <w:rsid w:val="00F01D48"/>
    <w:rsid w:val="00F12FC9"/>
    <w:rsid w:val="00F1602E"/>
    <w:rsid w:val="00F27135"/>
    <w:rsid w:val="00F43A72"/>
    <w:rsid w:val="00F562AD"/>
    <w:rsid w:val="00F671D7"/>
    <w:rsid w:val="00F74258"/>
    <w:rsid w:val="00F80E25"/>
    <w:rsid w:val="00F930B5"/>
    <w:rsid w:val="00F93C77"/>
    <w:rsid w:val="00FA738E"/>
    <w:rsid w:val="00FB1688"/>
    <w:rsid w:val="00FB18E4"/>
    <w:rsid w:val="00FD29D7"/>
    <w:rsid w:val="00FD3C30"/>
    <w:rsid w:val="00FD7D6A"/>
    <w:rsid w:val="00FF6A6B"/>
    <w:rsid w:val="00FF6C87"/>
    <w:rsid w:val="085D15EB"/>
    <w:rsid w:val="11567C3A"/>
    <w:rsid w:val="150F47A4"/>
    <w:rsid w:val="1BC7764A"/>
    <w:rsid w:val="27558E52"/>
    <w:rsid w:val="2E4E80C1"/>
    <w:rsid w:val="33E7300C"/>
    <w:rsid w:val="3E570788"/>
    <w:rsid w:val="40FF040B"/>
    <w:rsid w:val="43862C29"/>
    <w:rsid w:val="4A8D7205"/>
    <w:rsid w:val="4EB57EE2"/>
    <w:rsid w:val="57301A94"/>
    <w:rsid w:val="5A137EFD"/>
    <w:rsid w:val="5AE8FF3D"/>
    <w:rsid w:val="6F0F53FC"/>
    <w:rsid w:val="71429920"/>
    <w:rsid w:val="7A169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C8F46"/>
  <w15:docId w15:val="{18F2A765-7CDB-9F4C-B769-783A6BF4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F9"/>
    <w:pPr>
      <w:spacing w:line="276" w:lineRule="auto"/>
      <w:ind w:right="-30"/>
    </w:pPr>
    <w:rPr>
      <w:rFonts w:eastAsiaTheme="minorHAnsi"/>
    </w:rPr>
  </w:style>
  <w:style w:type="paragraph" w:styleId="Heading1">
    <w:name w:val="heading 1"/>
    <w:basedOn w:val="Normal"/>
    <w:next w:val="Normal"/>
    <w:qFormat/>
    <w:rsid w:val="00F93C77"/>
    <w:pPr>
      <w:keepNext/>
      <w:numPr>
        <w:numId w:val="4"/>
      </w:numPr>
      <w:spacing w:before="360" w:after="240" w:line="240" w:lineRule="auto"/>
      <w:outlineLvl w:val="0"/>
    </w:pPr>
    <w:rPr>
      <w:rFonts w:eastAsia="Lato"/>
      <w:b/>
      <w:caps/>
      <w:color w:val="2F5496"/>
    </w:rPr>
  </w:style>
  <w:style w:type="paragraph" w:styleId="Heading2">
    <w:name w:val="heading 2"/>
    <w:aliases w:val="header 1.1,2 headline,h,hd2,h2,H2,H21,H22,H23,H211,H221,H24,H212,H222,H231,H2111,H2211,H25,H213,H223,H232,H2112,H2212,H26,H214,H224,H233,H2113,H2213,H27,H215,H225,H234,H2114,H2214,H28,H216,H226,H235,H2115,H2215,H29,H217,H227,H236,H2116,H2216,2"/>
    <w:basedOn w:val="Normal"/>
    <w:next w:val="Normal"/>
    <w:unhideWhenUsed/>
    <w:qFormat/>
    <w:rsid w:val="00877C2D"/>
    <w:pPr>
      <w:keepNext/>
      <w:keepLines/>
      <w:numPr>
        <w:ilvl w:val="1"/>
        <w:numId w:val="4"/>
      </w:numPr>
      <w:spacing w:before="240" w:after="240" w:line="240" w:lineRule="auto"/>
      <w:jc w:val="both"/>
      <w:outlineLvl w:val="1"/>
    </w:pPr>
    <w:rPr>
      <w:rFonts w:eastAsia="Lato"/>
      <w:color w:val="2F5496"/>
    </w:rPr>
  </w:style>
  <w:style w:type="paragraph" w:styleId="Heading3">
    <w:name w:val="heading 3"/>
    <w:aliases w:val="3,hd3"/>
    <w:basedOn w:val="Normal"/>
    <w:next w:val="Normal"/>
    <w:unhideWhenUsed/>
    <w:qFormat/>
    <w:pPr>
      <w:keepNext/>
      <w:keepLines/>
      <w:numPr>
        <w:ilvl w:val="2"/>
        <w:numId w:val="4"/>
      </w:numPr>
      <w:spacing w:before="40"/>
      <w:outlineLvl w:val="2"/>
    </w:pPr>
    <w:rPr>
      <w:rFonts w:ascii="Calibri" w:eastAsia="Calibri" w:hAnsi="Calibri" w:cs="Calibri"/>
      <w:color w:val="1F3863"/>
    </w:rPr>
  </w:style>
  <w:style w:type="paragraph" w:styleId="Heading4">
    <w:name w:val="heading 4"/>
    <w:aliases w:val="4,h4"/>
    <w:basedOn w:val="Normal"/>
    <w:next w:val="Normal"/>
    <w:unhideWhenUsed/>
    <w:qFormat/>
    <w:pPr>
      <w:keepNext/>
      <w:keepLines/>
      <w:numPr>
        <w:ilvl w:val="3"/>
        <w:numId w:val="4"/>
      </w:numPr>
      <w:spacing w:before="240" w:after="40"/>
      <w:outlineLvl w:val="3"/>
    </w:pPr>
    <w:rPr>
      <w:b/>
    </w:rPr>
  </w:style>
  <w:style w:type="paragraph" w:styleId="Heading5">
    <w:name w:val="heading 5"/>
    <w:aliases w:val="5"/>
    <w:basedOn w:val="Normal"/>
    <w:next w:val="Normal"/>
    <w:unhideWhenUsed/>
    <w:qFormat/>
    <w:pPr>
      <w:keepNext/>
      <w:keepLines/>
      <w:numPr>
        <w:ilvl w:val="4"/>
        <w:numId w:val="4"/>
      </w:numPr>
      <w:spacing w:before="220" w:after="40"/>
      <w:outlineLvl w:val="4"/>
    </w:pPr>
    <w:rPr>
      <w:b/>
      <w:sz w:val="22"/>
      <w:szCs w:val="22"/>
    </w:rPr>
  </w:style>
  <w:style w:type="paragraph" w:styleId="Heading6">
    <w:name w:val="heading 6"/>
    <w:basedOn w:val="Normal"/>
    <w:next w:val="Normal"/>
    <w:unhideWhenUsed/>
    <w:qFormat/>
    <w:pPr>
      <w:keepNext/>
      <w:keepLines/>
      <w:numPr>
        <w:ilvl w:val="5"/>
        <w:numId w:val="4"/>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5C2A"/>
    <w:rPr>
      <w:sz w:val="18"/>
      <w:szCs w:val="18"/>
    </w:rPr>
  </w:style>
  <w:style w:type="character" w:customStyle="1" w:styleId="BalloonTextChar">
    <w:name w:val="Balloon Text Char"/>
    <w:basedOn w:val="DefaultParagraphFont"/>
    <w:link w:val="BalloonText"/>
    <w:uiPriority w:val="99"/>
    <w:semiHidden/>
    <w:rsid w:val="00855C2A"/>
    <w:rPr>
      <w:sz w:val="18"/>
      <w:szCs w:val="18"/>
    </w:rPr>
  </w:style>
  <w:style w:type="paragraph" w:styleId="Header">
    <w:name w:val="header"/>
    <w:basedOn w:val="Normal"/>
    <w:link w:val="HeaderChar"/>
    <w:uiPriority w:val="99"/>
    <w:unhideWhenUsed/>
    <w:rsid w:val="00855C2A"/>
    <w:pPr>
      <w:tabs>
        <w:tab w:val="center" w:pos="4680"/>
        <w:tab w:val="right" w:pos="9360"/>
      </w:tabs>
    </w:pPr>
  </w:style>
  <w:style w:type="character" w:customStyle="1" w:styleId="HeaderChar">
    <w:name w:val="Header Char"/>
    <w:basedOn w:val="DefaultParagraphFont"/>
    <w:link w:val="Header"/>
    <w:uiPriority w:val="99"/>
    <w:rsid w:val="00855C2A"/>
  </w:style>
  <w:style w:type="table" w:styleId="TableGrid">
    <w:name w:val="Table Grid"/>
    <w:basedOn w:val="TableNormal"/>
    <w:uiPriority w:val="39"/>
    <w:rsid w:val="00855C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C2A"/>
    <w:pPr>
      <w:ind w:left="720"/>
      <w:contextualSpacing/>
    </w:pPr>
  </w:style>
  <w:style w:type="paragraph" w:styleId="IntenseQuote">
    <w:name w:val="Intense Quote"/>
    <w:basedOn w:val="Normal"/>
    <w:next w:val="Normal"/>
    <w:link w:val="IntenseQuoteChar"/>
    <w:uiPriority w:val="30"/>
    <w:qFormat/>
    <w:rsid w:val="00055D8C"/>
    <w:pPr>
      <w:pBdr>
        <w:top w:val="single" w:sz="4" w:space="10" w:color="4F81BD" w:themeColor="accent1"/>
        <w:bottom w:val="single" w:sz="4" w:space="10" w:color="4F81BD" w:themeColor="accent1"/>
      </w:pBdr>
      <w:spacing w:before="120" w:after="120"/>
      <w:ind w:right="0"/>
    </w:pPr>
    <w:rPr>
      <w:i/>
      <w:iCs/>
      <w:color w:val="4F81BD" w:themeColor="accent1"/>
    </w:rPr>
  </w:style>
  <w:style w:type="character" w:customStyle="1" w:styleId="IntenseQuoteChar">
    <w:name w:val="Intense Quote Char"/>
    <w:basedOn w:val="DefaultParagraphFont"/>
    <w:link w:val="IntenseQuote"/>
    <w:uiPriority w:val="30"/>
    <w:rsid w:val="00055D8C"/>
    <w:rPr>
      <w:rFonts w:eastAsiaTheme="minorHAnsi"/>
      <w:i/>
      <w:iCs/>
      <w:color w:val="4F81BD" w:themeColor="accent1"/>
    </w:rPr>
  </w:style>
  <w:style w:type="paragraph" w:styleId="CommentSubject">
    <w:name w:val="annotation subject"/>
    <w:basedOn w:val="CommentText"/>
    <w:next w:val="CommentText"/>
    <w:link w:val="CommentSubjectChar"/>
    <w:uiPriority w:val="99"/>
    <w:semiHidden/>
    <w:unhideWhenUsed/>
    <w:rsid w:val="00E02EFC"/>
    <w:pPr>
      <w:spacing w:line="240" w:lineRule="auto"/>
    </w:pPr>
    <w:rPr>
      <w:b/>
      <w:bCs/>
    </w:rPr>
  </w:style>
  <w:style w:type="character" w:customStyle="1" w:styleId="CommentSubjectChar">
    <w:name w:val="Comment Subject Char"/>
    <w:basedOn w:val="CommentTextChar"/>
    <w:link w:val="CommentSubject"/>
    <w:uiPriority w:val="99"/>
    <w:semiHidden/>
    <w:rsid w:val="00E02EFC"/>
    <w:rPr>
      <w:rFonts w:eastAsiaTheme="minorHAnsi"/>
      <w:b/>
      <w:bCs/>
      <w:sz w:val="20"/>
      <w:szCs w:val="20"/>
    </w:rPr>
  </w:style>
  <w:style w:type="paragraph" w:styleId="TOC1">
    <w:name w:val="toc 1"/>
    <w:basedOn w:val="Normal"/>
    <w:next w:val="Normal"/>
    <w:autoRedefine/>
    <w:uiPriority w:val="39"/>
    <w:unhideWhenUsed/>
    <w:rsid w:val="003B5A0D"/>
    <w:pPr>
      <w:spacing w:after="100"/>
    </w:pPr>
  </w:style>
  <w:style w:type="paragraph" w:styleId="TOC2">
    <w:name w:val="toc 2"/>
    <w:basedOn w:val="Normal"/>
    <w:next w:val="Normal"/>
    <w:autoRedefine/>
    <w:uiPriority w:val="39"/>
    <w:unhideWhenUsed/>
    <w:rsid w:val="003B5A0D"/>
    <w:pPr>
      <w:spacing w:after="100"/>
      <w:ind w:left="240"/>
    </w:pPr>
  </w:style>
  <w:style w:type="character" w:styleId="Hyperlink">
    <w:name w:val="Hyperlink"/>
    <w:basedOn w:val="DefaultParagraphFont"/>
    <w:uiPriority w:val="99"/>
    <w:unhideWhenUsed/>
    <w:rsid w:val="003B5A0D"/>
    <w:rPr>
      <w:color w:val="0000FF" w:themeColor="hyperlink"/>
      <w:u w:val="single"/>
    </w:rPr>
  </w:style>
  <w:style w:type="paragraph" w:styleId="Footer">
    <w:name w:val="footer"/>
    <w:basedOn w:val="Normal"/>
    <w:link w:val="FooterChar"/>
    <w:uiPriority w:val="99"/>
    <w:unhideWhenUsed/>
    <w:rsid w:val="00980227"/>
    <w:pPr>
      <w:tabs>
        <w:tab w:val="center" w:pos="4680"/>
        <w:tab w:val="right" w:pos="9360"/>
      </w:tabs>
      <w:spacing w:line="240" w:lineRule="auto"/>
    </w:pPr>
  </w:style>
  <w:style w:type="character" w:customStyle="1" w:styleId="FooterChar">
    <w:name w:val="Footer Char"/>
    <w:basedOn w:val="DefaultParagraphFont"/>
    <w:link w:val="Footer"/>
    <w:uiPriority w:val="99"/>
    <w:rsid w:val="00980227"/>
    <w:rPr>
      <w:rFonts w:eastAsiaTheme="minorHAnsi"/>
    </w:rPr>
  </w:style>
  <w:style w:type="paragraph" w:styleId="BodyText">
    <w:name w:val="Body Text"/>
    <w:basedOn w:val="Normal"/>
    <w:link w:val="BodyTextChar"/>
    <w:uiPriority w:val="1"/>
    <w:qFormat/>
    <w:rsid w:val="00980227"/>
    <w:pPr>
      <w:spacing w:after="240" w:line="240" w:lineRule="auto"/>
      <w:ind w:right="0"/>
    </w:pPr>
    <w:rPr>
      <w:rFonts w:eastAsia="Times New Roman"/>
      <w:color w:val="FF0000"/>
      <w:szCs w:val="20"/>
    </w:rPr>
  </w:style>
  <w:style w:type="character" w:customStyle="1" w:styleId="BodyTextChar">
    <w:name w:val="Body Text Char"/>
    <w:basedOn w:val="DefaultParagraphFont"/>
    <w:link w:val="BodyText"/>
    <w:uiPriority w:val="1"/>
    <w:rsid w:val="00980227"/>
    <w:rPr>
      <w:color w:val="FF0000"/>
      <w:szCs w:val="20"/>
    </w:rPr>
  </w:style>
  <w:style w:type="paragraph" w:customStyle="1" w:styleId="Default">
    <w:name w:val="Default"/>
    <w:rsid w:val="00980227"/>
    <w:pPr>
      <w:autoSpaceDE w:val="0"/>
      <w:autoSpaceDN w:val="0"/>
      <w:adjustRightInd w:val="0"/>
    </w:pPr>
    <w:rPr>
      <w:rFonts w:eastAsiaTheme="minorHAnsi"/>
      <w:color w:val="000000"/>
    </w:rPr>
  </w:style>
  <w:style w:type="character" w:styleId="FollowedHyperlink">
    <w:name w:val="FollowedHyperlink"/>
    <w:basedOn w:val="DefaultParagraphFont"/>
    <w:uiPriority w:val="99"/>
    <w:semiHidden/>
    <w:unhideWhenUsed/>
    <w:rsid w:val="009C78A4"/>
    <w:rPr>
      <w:color w:val="800080" w:themeColor="followedHyperlink"/>
      <w:u w:val="single"/>
    </w:rPr>
  </w:style>
  <w:style w:type="character" w:styleId="UnresolvedMention">
    <w:name w:val="Unresolved Mention"/>
    <w:basedOn w:val="DefaultParagraphFont"/>
    <w:uiPriority w:val="99"/>
    <w:semiHidden/>
    <w:unhideWhenUsed/>
    <w:rsid w:val="009C78A4"/>
    <w:rPr>
      <w:color w:val="605E5C"/>
      <w:shd w:val="clear" w:color="auto" w:fill="E1DFDD"/>
    </w:rPr>
  </w:style>
  <w:style w:type="paragraph" w:styleId="Caption">
    <w:name w:val="caption"/>
    <w:basedOn w:val="Normal"/>
    <w:next w:val="Normal"/>
    <w:uiPriority w:val="35"/>
    <w:unhideWhenUsed/>
    <w:qFormat/>
    <w:rsid w:val="007819AE"/>
    <w:pPr>
      <w:spacing w:after="200" w:line="240" w:lineRule="auto"/>
    </w:pPr>
    <w:rPr>
      <w:i/>
      <w:iCs/>
      <w:color w:val="1F497D" w:themeColor="text2"/>
      <w:sz w:val="18"/>
      <w:szCs w:val="18"/>
    </w:rPr>
  </w:style>
  <w:style w:type="character" w:styleId="PlaceholderText">
    <w:name w:val="Placeholder Text"/>
    <w:uiPriority w:val="99"/>
    <w:semiHidden/>
    <w:rsid w:val="00AF70A6"/>
    <w:rPr>
      <w:color w:val="808080"/>
    </w:rPr>
  </w:style>
  <w:style w:type="character" w:customStyle="1" w:styleId="Style4">
    <w:name w:val="Style4"/>
    <w:basedOn w:val="DefaultParagraphFont"/>
    <w:uiPriority w:val="1"/>
    <w:rsid w:val="003B364C"/>
    <w:rPr>
      <w:b w:val="0"/>
      <w:i w:val="0"/>
    </w:rPr>
  </w:style>
  <w:style w:type="character" w:customStyle="1" w:styleId="Style5">
    <w:name w:val="Style5"/>
    <w:basedOn w:val="DefaultParagraphFont"/>
    <w:uiPriority w:val="1"/>
    <w:rsid w:val="003B364C"/>
    <w:rPr>
      <w:b/>
    </w:rPr>
  </w:style>
  <w:style w:type="character" w:styleId="PageNumber">
    <w:name w:val="page number"/>
    <w:basedOn w:val="DefaultParagraphFont"/>
    <w:uiPriority w:val="99"/>
    <w:semiHidden/>
    <w:unhideWhenUsed/>
    <w:rsid w:val="00AA2BC3"/>
  </w:style>
  <w:style w:type="paragraph" w:styleId="Revision">
    <w:name w:val="Revision"/>
    <w:hidden/>
    <w:uiPriority w:val="99"/>
    <w:semiHidden/>
    <w:rsid w:val="002778F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3437">
      <w:bodyDiv w:val="1"/>
      <w:marLeft w:val="0"/>
      <w:marRight w:val="0"/>
      <w:marTop w:val="0"/>
      <w:marBottom w:val="0"/>
      <w:divBdr>
        <w:top w:val="none" w:sz="0" w:space="0" w:color="auto"/>
        <w:left w:val="none" w:sz="0" w:space="0" w:color="auto"/>
        <w:bottom w:val="none" w:sz="0" w:space="0" w:color="auto"/>
        <w:right w:val="none" w:sz="0" w:space="0" w:color="auto"/>
      </w:divBdr>
    </w:div>
    <w:div w:id="1046681457">
      <w:bodyDiv w:val="1"/>
      <w:marLeft w:val="0"/>
      <w:marRight w:val="0"/>
      <w:marTop w:val="0"/>
      <w:marBottom w:val="0"/>
      <w:divBdr>
        <w:top w:val="none" w:sz="0" w:space="0" w:color="auto"/>
        <w:left w:val="none" w:sz="0" w:space="0" w:color="auto"/>
        <w:bottom w:val="none" w:sz="0" w:space="0" w:color="auto"/>
        <w:right w:val="none" w:sz="0" w:space="0" w:color="auto"/>
      </w:divBdr>
    </w:div>
    <w:div w:id="1275331313">
      <w:bodyDiv w:val="1"/>
      <w:marLeft w:val="0"/>
      <w:marRight w:val="0"/>
      <w:marTop w:val="0"/>
      <w:marBottom w:val="0"/>
      <w:divBdr>
        <w:top w:val="none" w:sz="0" w:space="0" w:color="auto"/>
        <w:left w:val="none" w:sz="0" w:space="0" w:color="auto"/>
        <w:bottom w:val="none" w:sz="0" w:space="0" w:color="auto"/>
        <w:right w:val="none" w:sz="0" w:space="0" w:color="auto"/>
      </w:divBdr>
    </w:div>
    <w:div w:id="2044672482">
      <w:bodyDiv w:val="1"/>
      <w:marLeft w:val="0"/>
      <w:marRight w:val="0"/>
      <w:marTop w:val="0"/>
      <w:marBottom w:val="0"/>
      <w:divBdr>
        <w:top w:val="none" w:sz="0" w:space="0" w:color="auto"/>
        <w:left w:val="none" w:sz="0" w:space="0" w:color="auto"/>
        <w:bottom w:val="none" w:sz="0" w:space="0" w:color="auto"/>
        <w:right w:val="none" w:sz="0" w:space="0" w:color="auto"/>
      </w:divBdr>
    </w:div>
    <w:div w:id="206066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5" ma:contentTypeDescription="Create a new document." ma:contentTypeScope="" ma:versionID="73dfe4b0d7330857d67265ab371c88d6">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57dfcdfffaf9525577ba1af6be3378e4"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d53f57f-bd2c-40ff-80d2-3d1d1a5a38fb">
      <UserInfo>
        <DisplayName>Insana Collins</DisplayName>
        <AccountId>19</AccountId>
        <AccountType/>
      </UserInfo>
      <UserInfo>
        <DisplayName>Ramona Lewis</DisplayName>
        <AccountId>15</AccountId>
        <AccountType/>
      </UserInfo>
      <UserInfo>
        <DisplayName>Marrio McLaurin</DisplayName>
        <AccountId>16</AccountId>
        <AccountType/>
      </UserInfo>
    </SharedWithUsers>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Props1.xml><?xml version="1.0" encoding="utf-8"?>
<ds:datastoreItem xmlns:ds="http://schemas.openxmlformats.org/officeDocument/2006/customXml" ds:itemID="{64C588B5-3BA6-44C0-81A2-467AC4143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74a97-74a8-4419-a01c-1349cce2654e"/>
    <ds:schemaRef ds:uri="4d53f57f-bd2c-40ff-80d2-3d1d1a5a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FD588-0C8D-4EB1-9B6C-E7A70B62BF75}">
  <ds:schemaRefs>
    <ds:schemaRef ds:uri="http://schemas.microsoft.com/sharepoint/v3/contenttype/forms"/>
  </ds:schemaRefs>
</ds:datastoreItem>
</file>

<file path=customXml/itemProps3.xml><?xml version="1.0" encoding="utf-8"?>
<ds:datastoreItem xmlns:ds="http://schemas.openxmlformats.org/officeDocument/2006/customXml" ds:itemID="{7D5A73D6-B720-41E3-81C4-920026896BC3}">
  <ds:schemaRefs>
    <ds:schemaRef ds:uri="http://schemas.microsoft.com/office/2006/metadata/properties"/>
    <ds:schemaRef ds:uri="http://schemas.microsoft.com/office/infopath/2007/PartnerControls"/>
    <ds:schemaRef ds:uri="4d53f57f-bd2c-40ff-80d2-3d1d1a5a38fb"/>
    <ds:schemaRef ds:uri="84674a97-74a8-4419-a01c-1349cce265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Company>Collins Publishing, LLC</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Marrio McLaurin</dc:creator>
  <cp:lastModifiedBy>Ramona Lewis</cp:lastModifiedBy>
  <cp:revision>3</cp:revision>
  <cp:lastPrinted>2023-05-04T18:35:00Z</cp:lastPrinted>
  <dcterms:created xsi:type="dcterms:W3CDTF">2024-06-21T21:36:00Z</dcterms:created>
  <dcterms:modified xsi:type="dcterms:W3CDTF">2024-06-27T21:06:00Z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0x01010096AF8D95503AEE46B3A46E0177CC89D8</vt:lpwstr>
  </property>
  <property fmtid="{D5CDD505-2E9C-101B-9397-08002B2CF9AE}" pid="3" name="MediaServiceImageTags">
    <vt:lpwstr/>
  </property>
  <property fmtid="{D5CDD505-2E9C-101B-9397-08002B2CF9AE}" pid="4" name="GrammarlyDocumentId">
    <vt:lpwstr>5fb7370d49b58fbcf2ebedb517563bab1f2cf718c53fda915dec5fa1a78d38df</vt:lpwstr>
  </property>
</Properties>
</file>